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DF" w:rsidRDefault="00C474DF" w:rsidP="00292D1B">
      <w:pPr>
        <w:pStyle w:val="aa"/>
        <w:spacing w:before="277"/>
        <w:ind w:right="193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594pt">
            <v:imagedata r:id="rId8" o:title="001"/>
          </v:shape>
        </w:pict>
      </w:r>
    </w:p>
    <w:p w:rsidR="0011635B" w:rsidRDefault="00292D1B" w:rsidP="00BD1436">
      <w:pPr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1635B" w:rsidRPr="00E65E5E">
        <w:rPr>
          <w:rFonts w:ascii="Times New Roman" w:hAnsi="Times New Roman"/>
          <w:b/>
          <w:color w:val="000000"/>
          <w:sz w:val="28"/>
          <w:szCs w:val="28"/>
        </w:rPr>
        <w:lastRenderedPageBreak/>
        <w:t>ПЕРЕДМОВА</w:t>
      </w:r>
    </w:p>
    <w:p w:rsidR="00AE754C" w:rsidRPr="00E65E5E" w:rsidRDefault="00AE754C" w:rsidP="00BD1436">
      <w:pPr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0E35" w:rsidRPr="00AE754C" w:rsidRDefault="00670E35" w:rsidP="00670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 xml:space="preserve">Освітньо-професійна програма </w:t>
      </w:r>
      <w:r w:rsidRPr="00AE754C">
        <w:rPr>
          <w:rFonts w:ascii="Times New Roman" w:hAnsi="Times New Roman"/>
          <w:sz w:val="24"/>
          <w:szCs w:val="28"/>
        </w:rPr>
        <w:t xml:space="preserve">«Середня освіта (Географія)» 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з підготовки фахівців за другим (магістерським) рівнем є нормативним документом, який регламентує нормативні, змістовні, кваліфікаційні, організаційні, навчальні та методичні вимоги у підготовці магістрів. </w:t>
      </w:r>
    </w:p>
    <w:p w:rsidR="00670E35" w:rsidRPr="00AE754C" w:rsidRDefault="00670E35" w:rsidP="00670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AE754C">
        <w:rPr>
          <w:rFonts w:ascii="Times New Roman" w:hAnsi="Times New Roman"/>
          <w:color w:val="000000"/>
          <w:sz w:val="24"/>
          <w:szCs w:val="28"/>
          <w:lang w:val="ru-RU"/>
        </w:rPr>
        <w:t xml:space="preserve">Освітньо-професійна програма заснована на компетентністному підході підготовки магістра у галузі </w:t>
      </w:r>
      <w:r w:rsidRPr="00AE754C">
        <w:rPr>
          <w:rFonts w:ascii="Times New Roman" w:hAnsi="Times New Roman"/>
          <w:sz w:val="24"/>
          <w:szCs w:val="28"/>
        </w:rPr>
        <w:t>01 Освіта / Педагогіка</w:t>
      </w:r>
      <w:r w:rsidRPr="00AE754C">
        <w:rPr>
          <w:rFonts w:ascii="Times New Roman" w:hAnsi="Times New Roman"/>
          <w:color w:val="000000"/>
          <w:sz w:val="24"/>
          <w:szCs w:val="28"/>
          <w:lang w:val="ru-RU"/>
        </w:rPr>
        <w:t xml:space="preserve"> спеціальності </w:t>
      </w:r>
      <w:r w:rsidRPr="00AE754C">
        <w:rPr>
          <w:rFonts w:ascii="Times New Roman" w:hAnsi="Times New Roman"/>
          <w:sz w:val="24"/>
          <w:szCs w:val="28"/>
        </w:rPr>
        <w:t>014 Середня освіта (Географія)</w:t>
      </w:r>
      <w:r w:rsidRPr="00AE754C">
        <w:rPr>
          <w:rFonts w:ascii="Times New Roman" w:hAnsi="Times New Roman"/>
          <w:color w:val="000000"/>
          <w:sz w:val="24"/>
          <w:szCs w:val="28"/>
          <w:lang w:val="ru-RU"/>
        </w:rPr>
        <w:t xml:space="preserve">. </w:t>
      </w:r>
    </w:p>
    <w:p w:rsidR="00AE754C" w:rsidRDefault="00AE754C" w:rsidP="001163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1635B" w:rsidRPr="00AE754C" w:rsidRDefault="0011635B" w:rsidP="001163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>Освітньо-професійна програма</w:t>
      </w:r>
      <w:r w:rsidR="003A4659" w:rsidRPr="00AE754C">
        <w:rPr>
          <w:rFonts w:ascii="Times New Roman" w:hAnsi="Times New Roman"/>
          <w:color w:val="000000"/>
          <w:sz w:val="24"/>
          <w:szCs w:val="28"/>
        </w:rPr>
        <w:t xml:space="preserve"> «Середня освіта (Географія)» з підготовки фахівців </w:t>
      </w:r>
      <w:r w:rsidR="00655797" w:rsidRPr="00AE754C">
        <w:rPr>
          <w:rFonts w:ascii="Times New Roman" w:hAnsi="Times New Roman"/>
          <w:color w:val="000000"/>
          <w:sz w:val="24"/>
          <w:szCs w:val="28"/>
        </w:rPr>
        <w:t>за другим (магістерським) рів</w:t>
      </w:r>
      <w:r w:rsidR="003A4659" w:rsidRPr="00AE754C">
        <w:rPr>
          <w:rFonts w:ascii="Times New Roman" w:hAnsi="Times New Roman"/>
          <w:color w:val="000000"/>
          <w:sz w:val="24"/>
          <w:szCs w:val="28"/>
        </w:rPr>
        <w:t>нем вищої освіти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 розроблена робочою групою ХДУ у складі: </w:t>
      </w:r>
    </w:p>
    <w:p w:rsidR="0011635B" w:rsidRPr="00AE754C" w:rsidRDefault="0011635B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Мальчикова Дар’я Сергіївна,</w:t>
      </w:r>
      <w:r w:rsidRPr="00AE754C">
        <w:rPr>
          <w:rFonts w:ascii="Times New Roman" w:hAnsi="Times New Roman"/>
          <w:sz w:val="24"/>
          <w:szCs w:val="28"/>
        </w:rPr>
        <w:t xml:space="preserve"> доктор географічних наук, </w:t>
      </w:r>
      <w:r w:rsidR="00806679" w:rsidRPr="00AE754C">
        <w:rPr>
          <w:rFonts w:ascii="Times New Roman" w:hAnsi="Times New Roman"/>
          <w:sz w:val="24"/>
          <w:szCs w:val="28"/>
        </w:rPr>
        <w:t>професор</w:t>
      </w:r>
      <w:r w:rsidRPr="00AE754C">
        <w:rPr>
          <w:rFonts w:ascii="Times New Roman" w:hAnsi="Times New Roman"/>
          <w:sz w:val="24"/>
          <w:szCs w:val="28"/>
        </w:rPr>
        <w:t>, завідувач кафедри соціально-економічної географії</w:t>
      </w:r>
      <w:r w:rsidR="00AE754C" w:rsidRPr="00AE754C">
        <w:rPr>
          <w:rFonts w:ascii="Times New Roman" w:hAnsi="Times New Roman"/>
          <w:sz w:val="24"/>
          <w:szCs w:val="28"/>
        </w:rPr>
        <w:t xml:space="preserve"> </w:t>
      </w:r>
      <w:r w:rsidR="00AE754C" w:rsidRPr="00AE754C">
        <w:rPr>
          <w:rFonts w:ascii="Times New Roman" w:hAnsi="Times New Roman"/>
          <w:color w:val="000000"/>
          <w:sz w:val="24"/>
          <w:szCs w:val="28"/>
        </w:rPr>
        <w:t>(гарант освітньо-професійної програми)</w:t>
      </w:r>
      <w:r w:rsidRPr="00AE754C">
        <w:rPr>
          <w:rFonts w:ascii="Times New Roman" w:hAnsi="Times New Roman"/>
          <w:sz w:val="24"/>
          <w:szCs w:val="28"/>
        </w:rPr>
        <w:t>;</w:t>
      </w:r>
    </w:p>
    <w:p w:rsidR="0011635B" w:rsidRPr="00AE754C" w:rsidRDefault="0011635B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Пилипенко Ігор Олегович,</w:t>
      </w:r>
      <w:r w:rsidRPr="00AE754C">
        <w:rPr>
          <w:rFonts w:ascii="Times New Roman" w:hAnsi="Times New Roman"/>
          <w:sz w:val="24"/>
          <w:szCs w:val="28"/>
        </w:rPr>
        <w:t xml:space="preserve"> доктор географічних наук, </w:t>
      </w:r>
      <w:r w:rsidR="00806679" w:rsidRPr="00AE754C">
        <w:rPr>
          <w:rFonts w:ascii="Times New Roman" w:hAnsi="Times New Roman"/>
          <w:sz w:val="24"/>
          <w:szCs w:val="28"/>
        </w:rPr>
        <w:t xml:space="preserve">професор, </w:t>
      </w:r>
      <w:r w:rsidRPr="00AE754C">
        <w:rPr>
          <w:rFonts w:ascii="Times New Roman" w:hAnsi="Times New Roman"/>
          <w:sz w:val="24"/>
          <w:szCs w:val="28"/>
        </w:rPr>
        <w:t>декан факультету біології, географії і екології;</w:t>
      </w:r>
    </w:p>
    <w:p w:rsidR="0011635B" w:rsidRPr="00AE754C" w:rsidRDefault="0011635B" w:rsidP="0011635B">
      <w:pPr>
        <w:shd w:val="clear" w:color="auto" w:fill="FFFFFF"/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bCs/>
          <w:spacing w:val="-2"/>
          <w:sz w:val="24"/>
          <w:szCs w:val="28"/>
        </w:rPr>
        <w:t xml:space="preserve">Богадьорова Лариса Михайлівна, </w:t>
      </w:r>
      <w:r w:rsidRPr="00AE754C">
        <w:rPr>
          <w:rFonts w:ascii="Times New Roman" w:hAnsi="Times New Roman"/>
          <w:sz w:val="24"/>
          <w:szCs w:val="28"/>
        </w:rPr>
        <w:t>кандидат географічних наук, доцент, доцент кафедри соціально-економічної географії;</w:t>
      </w:r>
    </w:p>
    <w:p w:rsidR="00BF7440" w:rsidRPr="00AE754C" w:rsidRDefault="00BF7440" w:rsidP="00BF7440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 xml:space="preserve">Ковальова Катерина Іванівна, </w:t>
      </w:r>
      <w:r w:rsidRPr="00AE754C">
        <w:rPr>
          <w:rFonts w:ascii="Times New Roman" w:hAnsi="Times New Roman"/>
          <w:sz w:val="24"/>
          <w:szCs w:val="28"/>
        </w:rPr>
        <w:t>кандидат педагогічних наук, доцент, доцент кафедри соціально-економічної географії;</w:t>
      </w:r>
    </w:p>
    <w:p w:rsidR="0018019C" w:rsidRPr="00AE754C" w:rsidRDefault="0018019C" w:rsidP="0018019C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Омельченко Наталя В’ячеславівна,</w:t>
      </w:r>
      <w:r w:rsidRPr="00AE754C">
        <w:rPr>
          <w:rFonts w:ascii="Times New Roman" w:hAnsi="Times New Roman"/>
          <w:sz w:val="24"/>
          <w:szCs w:val="28"/>
        </w:rPr>
        <w:t xml:space="preserve"> кандидат географічних наук, заступник декана з навчально-методичної роботи та практик, помічник декана із забезпечення якості освіти, старший викладач кафедри соціально-економічної географії;</w:t>
      </w:r>
    </w:p>
    <w:p w:rsidR="0011635B" w:rsidRPr="00AE754C" w:rsidRDefault="00BF7440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Молікевич Роман Сергійович</w:t>
      </w:r>
      <w:r w:rsidR="0011635B" w:rsidRPr="00AE754C">
        <w:rPr>
          <w:rFonts w:ascii="Times New Roman" w:hAnsi="Times New Roman"/>
          <w:b/>
          <w:sz w:val="24"/>
          <w:szCs w:val="28"/>
        </w:rPr>
        <w:t>,</w:t>
      </w:r>
      <w:r w:rsidR="0011635B" w:rsidRPr="00AE754C">
        <w:rPr>
          <w:rFonts w:ascii="Times New Roman" w:hAnsi="Times New Roman"/>
          <w:sz w:val="24"/>
          <w:szCs w:val="28"/>
        </w:rPr>
        <w:t xml:space="preserve"> кандидат географічних наук, доцент кафедри соціально-економічної географії;</w:t>
      </w:r>
    </w:p>
    <w:p w:rsidR="0018019C" w:rsidRPr="00AE754C" w:rsidRDefault="0018019C" w:rsidP="00702BD6">
      <w:pPr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b/>
          <w:color w:val="000000"/>
          <w:sz w:val="24"/>
          <w:szCs w:val="28"/>
        </w:rPr>
        <w:t xml:space="preserve">Філончук Зоя Володимирівна, 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кандидат педагогічних наук, доцент кафедри теорії і методики викладання природничо-математичних та технологічних дисциплін КВНЗ «Херсонська академія неперервної освіти»; </w:t>
      </w:r>
    </w:p>
    <w:p w:rsidR="00702BD6" w:rsidRPr="00AE754C" w:rsidRDefault="00702BD6" w:rsidP="00702BD6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bCs/>
          <w:sz w:val="24"/>
          <w:szCs w:val="28"/>
        </w:rPr>
        <w:t>Майба Анна Миколаївна,</w:t>
      </w:r>
      <w:r w:rsidRPr="00AE754C">
        <w:rPr>
          <w:rFonts w:ascii="Times New Roman" w:hAnsi="Times New Roman"/>
          <w:sz w:val="24"/>
          <w:szCs w:val="28"/>
        </w:rPr>
        <w:t xml:space="preserve"> голова комітету з питань внутрішніх комунікацій, запобігання асоціальним явищам та пропаганди здорового способу життя;</w:t>
      </w:r>
    </w:p>
    <w:p w:rsidR="00BF7440" w:rsidRPr="00AE754C" w:rsidRDefault="00A92E57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Ковальова Ю</w:t>
      </w:r>
      <w:r w:rsidRPr="00AE754C">
        <w:rPr>
          <w:rFonts w:ascii="Times New Roman" w:hAnsi="Times New Roman"/>
          <w:b/>
          <w:sz w:val="24"/>
          <w:szCs w:val="28"/>
          <w:lang w:val="ru-RU"/>
        </w:rPr>
        <w:t>лія Сергіївна</w:t>
      </w:r>
      <w:r w:rsidRPr="00AE754C">
        <w:rPr>
          <w:rFonts w:ascii="Times New Roman" w:hAnsi="Times New Roman"/>
          <w:sz w:val="24"/>
          <w:szCs w:val="28"/>
        </w:rPr>
        <w:t>, магістрант 1 року навчання за освітньо-професійною програмою «Середня освіта (Географія)» другого (магістерського) рівня вищої освіти</w:t>
      </w:r>
    </w:p>
    <w:p w:rsidR="00AE754C" w:rsidRPr="00AE754C" w:rsidRDefault="00AE754C" w:rsidP="0011635B">
      <w:pPr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1635B" w:rsidRPr="00AE754C" w:rsidRDefault="0011635B" w:rsidP="0011635B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:rsidR="00AE754C" w:rsidRDefault="00AE754C" w:rsidP="00AA4700">
      <w:pPr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AE754C" w:rsidRDefault="00AE754C" w:rsidP="00AE754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754C" w:rsidRPr="00AE754C" w:rsidRDefault="00AE754C" w:rsidP="00AE754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754C">
        <w:rPr>
          <w:rFonts w:ascii="Times New Roman" w:hAnsi="Times New Roman"/>
          <w:b/>
          <w:sz w:val="28"/>
          <w:szCs w:val="28"/>
        </w:rPr>
        <w:t>Рецензії – відгуки зовнішніх стейк</w:t>
      </w:r>
      <w:r>
        <w:rPr>
          <w:rFonts w:ascii="Times New Roman" w:hAnsi="Times New Roman"/>
          <w:b/>
          <w:sz w:val="28"/>
          <w:szCs w:val="28"/>
        </w:rPr>
        <w:t>х</w:t>
      </w:r>
      <w:r w:rsidRPr="00AE754C">
        <w:rPr>
          <w:rFonts w:ascii="Times New Roman" w:hAnsi="Times New Roman"/>
          <w:b/>
          <w:sz w:val="28"/>
          <w:szCs w:val="28"/>
        </w:rPr>
        <w:t>олдерів:</w:t>
      </w:r>
    </w:p>
    <w:p w:rsidR="00AA4700" w:rsidRPr="00AE754C" w:rsidRDefault="00292D1B" w:rsidP="00AA470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>Воловик Л</w:t>
      </w:r>
      <w:r w:rsidR="00AE754C">
        <w:rPr>
          <w:rFonts w:ascii="Times New Roman" w:hAnsi="Times New Roman"/>
          <w:color w:val="000000"/>
          <w:sz w:val="24"/>
          <w:szCs w:val="28"/>
        </w:rPr>
        <w:t xml:space="preserve">юдмила </w:t>
      </w:r>
      <w:r w:rsidRPr="00AE754C">
        <w:rPr>
          <w:rFonts w:ascii="Times New Roman" w:hAnsi="Times New Roman"/>
          <w:color w:val="000000"/>
          <w:sz w:val="24"/>
          <w:szCs w:val="28"/>
        </w:rPr>
        <w:t>М</w:t>
      </w:r>
      <w:r w:rsidR="00AE754C">
        <w:rPr>
          <w:rFonts w:ascii="Times New Roman" w:hAnsi="Times New Roman"/>
          <w:color w:val="000000"/>
          <w:sz w:val="24"/>
          <w:szCs w:val="28"/>
        </w:rPr>
        <w:t>ихайлівна,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A4700" w:rsidRPr="00AE754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E754C" w:rsidRPr="00AE754C">
        <w:rPr>
          <w:rFonts w:ascii="Times New Roman" w:hAnsi="Times New Roman"/>
          <w:sz w:val="24"/>
          <w:szCs w:val="28"/>
        </w:rPr>
        <w:t xml:space="preserve">кандидат географічних наук, </w:t>
      </w:r>
      <w:r w:rsidR="00D62B8A" w:rsidRPr="00AE754C">
        <w:rPr>
          <w:rFonts w:ascii="Times New Roman" w:hAnsi="Times New Roman"/>
          <w:color w:val="000000"/>
          <w:sz w:val="24"/>
          <w:szCs w:val="28"/>
        </w:rPr>
        <w:t xml:space="preserve">доцент, доцент </w:t>
      </w:r>
      <w:r w:rsidR="00D62B8A" w:rsidRPr="00AE754C">
        <w:rPr>
          <w:rFonts w:ascii="Times New Roman" w:hAnsi="Times New Roman"/>
          <w:sz w:val="24"/>
          <w:szCs w:val="28"/>
        </w:rPr>
        <w:t xml:space="preserve">кафедри географії, екології і методики навчання </w:t>
      </w:r>
      <w:r w:rsidR="00D62B8A" w:rsidRPr="00AE754C">
        <w:rPr>
          <w:rFonts w:ascii="Times New Roman" w:eastAsia="Calibri" w:hAnsi="Times New Roman"/>
          <w:sz w:val="24"/>
          <w:szCs w:val="28"/>
        </w:rPr>
        <w:t>ДВНЗ «Переяслав-Хмельницький державний педагогічний університет імені Григорія Сковороди»</w:t>
      </w:r>
      <w:r w:rsidR="00AA4700" w:rsidRPr="00AE754C">
        <w:rPr>
          <w:rFonts w:ascii="Times New Roman" w:hAnsi="Times New Roman"/>
          <w:sz w:val="24"/>
          <w:szCs w:val="28"/>
        </w:rPr>
        <w:t>.</w:t>
      </w:r>
    </w:p>
    <w:p w:rsidR="00B97D17" w:rsidRPr="00AE754C" w:rsidRDefault="00292D1B" w:rsidP="00B97D17">
      <w:pPr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>Токолов В</w:t>
      </w:r>
      <w:r w:rsidR="00AE754C">
        <w:rPr>
          <w:rFonts w:ascii="Times New Roman" w:hAnsi="Times New Roman"/>
          <w:color w:val="000000"/>
          <w:sz w:val="24"/>
          <w:szCs w:val="28"/>
        </w:rPr>
        <w:t>адим Васильович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="00834AD8" w:rsidRPr="00AE754C">
        <w:rPr>
          <w:rFonts w:ascii="Times New Roman" w:hAnsi="Times New Roman"/>
          <w:color w:val="000000"/>
          <w:sz w:val="24"/>
          <w:szCs w:val="28"/>
        </w:rPr>
        <w:t>заступник директора з навчально-виховної роботи Херсонської спеціалізованої школи І-ІІІ ступенів №52 з поглибленим вивченням української мови Херсонської міської ради, у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читель географії, </w:t>
      </w:r>
      <w:r w:rsidR="003D4E4F" w:rsidRPr="00AE754C">
        <w:rPr>
          <w:rFonts w:ascii="Times New Roman" w:hAnsi="Times New Roman"/>
          <w:color w:val="000000"/>
          <w:sz w:val="24"/>
          <w:szCs w:val="28"/>
        </w:rPr>
        <w:t>спеціаліст вищої категорії, старший учитель</w:t>
      </w:r>
      <w:r w:rsidR="00D62B8A" w:rsidRPr="00AE754C">
        <w:rPr>
          <w:rFonts w:ascii="Times New Roman" w:hAnsi="Times New Roman"/>
          <w:color w:val="000000"/>
          <w:sz w:val="24"/>
          <w:szCs w:val="28"/>
        </w:rPr>
        <w:t>.</w:t>
      </w:r>
    </w:p>
    <w:p w:rsidR="0011635B" w:rsidRPr="00A53639" w:rsidRDefault="00AE754C" w:rsidP="00B97D1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97D17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11635B" w:rsidRPr="00A53639">
        <w:rPr>
          <w:rFonts w:ascii="Times New Roman" w:hAnsi="Times New Roman"/>
          <w:b/>
          <w:sz w:val="28"/>
          <w:szCs w:val="28"/>
        </w:rPr>
        <w:t>Профіль освітньо</w:t>
      </w:r>
      <w:r w:rsidR="00A53639" w:rsidRPr="00A53639">
        <w:rPr>
          <w:rFonts w:ascii="Times New Roman" w:hAnsi="Times New Roman"/>
          <w:b/>
          <w:sz w:val="28"/>
          <w:szCs w:val="28"/>
        </w:rPr>
        <w:t>-професійно</w:t>
      </w:r>
      <w:r w:rsidR="0011635B" w:rsidRPr="00A53639">
        <w:rPr>
          <w:rFonts w:ascii="Times New Roman" w:hAnsi="Times New Roman"/>
          <w:b/>
          <w:sz w:val="28"/>
          <w:szCs w:val="28"/>
        </w:rPr>
        <w:t>ї програми</w:t>
      </w:r>
      <w:r w:rsidR="00A53639" w:rsidRPr="00A53639">
        <w:rPr>
          <w:rFonts w:ascii="Times New Roman" w:hAnsi="Times New Roman"/>
          <w:b/>
          <w:sz w:val="28"/>
          <w:szCs w:val="28"/>
        </w:rPr>
        <w:t xml:space="preserve"> Середня освіта (Географія)</w:t>
      </w:r>
      <w:r w:rsidR="0011635B" w:rsidRPr="00A53639">
        <w:rPr>
          <w:rFonts w:ascii="Times New Roman" w:hAnsi="Times New Roman"/>
          <w:b/>
          <w:sz w:val="28"/>
          <w:szCs w:val="28"/>
        </w:rPr>
        <w:t xml:space="preserve"> зі спеціальності 014</w:t>
      </w:r>
      <w:r w:rsidR="003A4659">
        <w:rPr>
          <w:rFonts w:ascii="Times New Roman" w:hAnsi="Times New Roman"/>
          <w:b/>
          <w:sz w:val="28"/>
          <w:szCs w:val="28"/>
        </w:rPr>
        <w:t xml:space="preserve"> </w:t>
      </w:r>
      <w:r w:rsidR="0011635B" w:rsidRPr="00A53639">
        <w:rPr>
          <w:rFonts w:ascii="Times New Roman" w:hAnsi="Times New Roman"/>
          <w:b/>
          <w:sz w:val="28"/>
          <w:szCs w:val="28"/>
        </w:rPr>
        <w:t>Середня освіта (Географія)</w:t>
      </w:r>
    </w:p>
    <w:p w:rsidR="0011635B" w:rsidRDefault="0011635B" w:rsidP="0011635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85"/>
        <w:gridCol w:w="7843"/>
      </w:tblGrid>
      <w:tr w:rsidR="0011635B" w:rsidRPr="005437E5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11635B" w:rsidRPr="00BF7440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</w:tcPr>
          <w:p w:rsidR="004A5DBE" w:rsidRPr="00F334E2" w:rsidRDefault="0011635B" w:rsidP="004A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 </w:t>
            </w:r>
          </w:p>
          <w:p w:rsidR="0011635B" w:rsidRPr="00F334E2" w:rsidRDefault="004A5DBE" w:rsidP="00041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Ф</w:t>
            </w:r>
            <w:r w:rsidR="0011635B" w:rsidRPr="00F334E2">
              <w:rPr>
                <w:rFonts w:ascii="Times New Roman" w:hAnsi="Times New Roman"/>
                <w:sz w:val="24"/>
                <w:szCs w:val="24"/>
              </w:rPr>
              <w:t xml:space="preserve">акультет біології, географії </w:t>
            </w:r>
            <w:r w:rsidR="0004107E" w:rsidRPr="00F334E2">
              <w:rPr>
                <w:rFonts w:ascii="Times New Roman" w:hAnsi="Times New Roman"/>
                <w:sz w:val="24"/>
                <w:szCs w:val="24"/>
              </w:rPr>
              <w:t>та</w:t>
            </w:r>
            <w:r w:rsidR="0011635B" w:rsidRPr="00F334E2">
              <w:rPr>
                <w:rFonts w:ascii="Times New Roman" w:hAnsi="Times New Roman"/>
                <w:sz w:val="24"/>
                <w:szCs w:val="24"/>
              </w:rPr>
              <w:t xml:space="preserve"> екології </w:t>
            </w:r>
          </w:p>
        </w:tc>
      </w:tr>
      <w:tr w:rsidR="0011635B" w:rsidRPr="00BF7440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:rsidR="00BF7440" w:rsidRPr="00F334E2" w:rsidRDefault="00BF7440" w:rsidP="0064646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6A" w:rsidRPr="00F334E2" w:rsidRDefault="003A4659" w:rsidP="0091636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="0004107E" w:rsidRPr="00F334E2">
              <w:rPr>
                <w:rFonts w:ascii="Times New Roman" w:hAnsi="Times New Roman"/>
                <w:sz w:val="24"/>
                <w:szCs w:val="24"/>
              </w:rPr>
              <w:t xml:space="preserve"> освіти </w:t>
            </w:r>
          </w:p>
          <w:p w:rsidR="0011635B" w:rsidRPr="00F334E2" w:rsidRDefault="00F96B1C" w:rsidP="0091636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В</w:t>
            </w:r>
            <w:r w:rsidR="0064646A" w:rsidRPr="00F334E2">
              <w:rPr>
                <w:rFonts w:ascii="Times New Roman" w:hAnsi="Times New Roman"/>
                <w:sz w:val="24"/>
                <w:szCs w:val="24"/>
              </w:rPr>
              <w:t xml:space="preserve">читель географії </w:t>
            </w:r>
            <w:r w:rsidR="0004107E" w:rsidRPr="00F334E2">
              <w:rPr>
                <w:rFonts w:ascii="Times New Roman" w:hAnsi="Times New Roman"/>
                <w:sz w:val="24"/>
                <w:szCs w:val="24"/>
              </w:rPr>
              <w:t>та</w:t>
            </w:r>
            <w:r w:rsidR="0011635B" w:rsidRPr="00F334E2">
              <w:rPr>
                <w:rFonts w:ascii="Times New Roman" w:hAnsi="Times New Roman"/>
                <w:sz w:val="24"/>
                <w:szCs w:val="24"/>
              </w:rPr>
              <w:t xml:space="preserve"> економіки.</w:t>
            </w:r>
          </w:p>
        </w:tc>
      </w:tr>
      <w:tr w:rsidR="0011635B" w:rsidRPr="00BF7440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:rsidR="00BF7440" w:rsidRPr="00F334E2" w:rsidRDefault="00BF7440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659" w:rsidRPr="00F334E2" w:rsidRDefault="0011635B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 w:rsidR="00BF7440" w:rsidRPr="00F334E2">
              <w:rPr>
                <w:rFonts w:ascii="Times New Roman" w:hAnsi="Times New Roman"/>
                <w:sz w:val="24"/>
                <w:szCs w:val="24"/>
              </w:rPr>
              <w:t>«</w:t>
            </w:r>
            <w:r w:rsidR="00855317" w:rsidRPr="00F334E2">
              <w:rPr>
                <w:rFonts w:ascii="Times New Roman" w:hAnsi="Times New Roman"/>
                <w:sz w:val="24"/>
                <w:szCs w:val="24"/>
              </w:rPr>
              <w:t>Середня освіта (Географія)</w:t>
            </w:r>
            <w:r w:rsidR="00BF7440" w:rsidRPr="00F334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4659" w:rsidRPr="00F334E2" w:rsidRDefault="003A4659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другого (магістерського) рівня вищої освіти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:rsidR="00BF7440" w:rsidRPr="00F334E2" w:rsidRDefault="00BF7440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Диплом магістра, одиничний, 90 кредитів ЄКТС, </w:t>
            </w:r>
          </w:p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термін навчання 1 рік 4 місяці</w:t>
            </w:r>
          </w:p>
        </w:tc>
      </w:tr>
      <w:tr w:rsidR="0011635B" w:rsidRPr="005437E5" w:rsidTr="0011635B">
        <w:tc>
          <w:tcPr>
            <w:tcW w:w="1643" w:type="dxa"/>
          </w:tcPr>
          <w:p w:rsidR="003A4659" w:rsidRPr="00F334E2" w:rsidRDefault="003A4659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Наявність</w:t>
            </w:r>
          </w:p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акредитації</w:t>
            </w:r>
          </w:p>
        </w:tc>
        <w:tc>
          <w:tcPr>
            <w:tcW w:w="7928" w:type="dxa"/>
            <w:gridSpan w:val="2"/>
          </w:tcPr>
          <w:p w:rsidR="0004107E" w:rsidRPr="00F334E2" w:rsidRDefault="0004107E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Сертифікат про акредитацію </w:t>
            </w:r>
            <w:r w:rsidR="00F522B9" w:rsidRPr="00F334E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522B9" w:rsidRPr="00F334E2">
              <w:rPr>
                <w:rFonts w:ascii="Times New Roman" w:hAnsi="Times New Roman"/>
                <w:sz w:val="24"/>
                <w:szCs w:val="24"/>
              </w:rPr>
              <w:t xml:space="preserve">світньо-професійної програми «Середня освіта (Географія)» за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спеціальн</w:t>
            </w:r>
            <w:r w:rsidR="00F522B9" w:rsidRPr="00F334E2">
              <w:rPr>
                <w:rFonts w:ascii="Times New Roman" w:hAnsi="Times New Roman"/>
                <w:sz w:val="24"/>
                <w:szCs w:val="24"/>
              </w:rPr>
              <w:t>і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ст</w:t>
            </w:r>
            <w:r w:rsidR="00F522B9" w:rsidRPr="00F334E2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014 Середня освіта (Географія) </w:t>
            </w:r>
          </w:p>
          <w:p w:rsidR="0004107E" w:rsidRPr="00F334E2" w:rsidRDefault="0004107E" w:rsidP="00041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Серія</w:t>
            </w:r>
            <w:r w:rsidR="00487FF7" w:rsidRPr="00F334E2">
              <w:rPr>
                <w:rFonts w:ascii="Times New Roman" w:hAnsi="Times New Roman"/>
                <w:sz w:val="24"/>
                <w:szCs w:val="24"/>
              </w:rPr>
              <w:t xml:space="preserve"> УД №22002053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35B" w:rsidRPr="00F334E2" w:rsidRDefault="0004107E" w:rsidP="00F522B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(на підставі наказу МОН України від </w:t>
            </w:r>
            <w:r w:rsidR="00F522B9" w:rsidRPr="00F334E2">
              <w:rPr>
                <w:rFonts w:ascii="Times New Roman" w:hAnsi="Times New Roman"/>
                <w:sz w:val="24"/>
                <w:szCs w:val="24"/>
                <w:lang w:val="ru-RU"/>
              </w:rPr>
              <w:t>27.02.2018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р., №</w:t>
            </w:r>
            <w:r w:rsidR="00F522B9" w:rsidRPr="00F334E2"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37615">
            <w:pPr>
              <w:pStyle w:val="Default"/>
              <w:jc w:val="center"/>
              <w:rPr>
                <w:color w:val="auto"/>
                <w:lang w:val="uk-UA"/>
              </w:rPr>
            </w:pPr>
            <w:r w:rsidRPr="00F334E2">
              <w:rPr>
                <w:color w:val="auto"/>
                <w:lang w:val="uk-UA"/>
              </w:rPr>
              <w:t xml:space="preserve">НРК України– </w:t>
            </w:r>
            <w:r w:rsidR="0006764C" w:rsidRPr="0006764C">
              <w:rPr>
                <w:color w:val="auto"/>
                <w:lang w:val="uk-UA"/>
              </w:rPr>
              <w:t>8</w:t>
            </w:r>
            <w:r w:rsidRPr="0006764C">
              <w:rPr>
                <w:color w:val="auto"/>
                <w:lang w:val="uk-UA"/>
              </w:rPr>
              <w:t xml:space="preserve"> рівень, </w:t>
            </w:r>
            <w:r w:rsidRPr="0006764C">
              <w:rPr>
                <w:color w:val="auto"/>
              </w:rPr>
              <w:t>EQ</w:t>
            </w:r>
            <w:r w:rsidRPr="00F334E2">
              <w:rPr>
                <w:color w:val="auto"/>
                <w:lang w:val="uk-UA"/>
              </w:rPr>
              <w:t>-</w:t>
            </w:r>
            <w:r w:rsidRPr="00F334E2">
              <w:rPr>
                <w:color w:val="auto"/>
              </w:rPr>
              <w:t>EHEA</w:t>
            </w:r>
            <w:r w:rsidRPr="00F334E2">
              <w:rPr>
                <w:color w:val="auto"/>
                <w:lang w:val="uk-UA"/>
              </w:rPr>
              <w:t xml:space="preserve"> – другий цикл, </w:t>
            </w:r>
            <w:r w:rsidRPr="00F334E2">
              <w:rPr>
                <w:color w:val="auto"/>
              </w:rPr>
              <w:t>EQFLLL</w:t>
            </w:r>
            <w:r w:rsidRPr="00F334E2">
              <w:rPr>
                <w:color w:val="auto"/>
                <w:lang w:val="uk-UA"/>
              </w:rPr>
              <w:t xml:space="preserve"> – </w:t>
            </w:r>
            <w:r w:rsidR="00137615" w:rsidRPr="00137615">
              <w:rPr>
                <w:color w:val="auto"/>
                <w:lang w:val="uk-UA"/>
              </w:rPr>
              <w:t>8</w:t>
            </w:r>
            <w:r w:rsidRPr="00F334E2">
              <w:rPr>
                <w:color w:val="auto"/>
                <w:lang w:val="uk-UA"/>
              </w:rPr>
              <w:t xml:space="preserve"> рівень 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Наявність ступеня бакалавра, освітньо-кваліфікаційного рівня спеціаліста.</w:t>
            </w:r>
          </w:p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Вступні іспити з іноземної мови та фаху. Інші вимоги визначаються правилами прийому на освітньо-професійну програму відповідного року вступу </w:t>
            </w:r>
          </w:p>
        </w:tc>
      </w:tr>
      <w:tr w:rsidR="0011635B" w:rsidRPr="004A5DBE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11635B" w:rsidRPr="004A5DBE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</w:tcPr>
          <w:p w:rsidR="0011635B" w:rsidRPr="00F334E2" w:rsidRDefault="00487FF7" w:rsidP="00702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До 1 липня </w:t>
            </w:r>
            <w:r w:rsidRPr="0006764C">
              <w:rPr>
                <w:rFonts w:ascii="Times New Roman" w:hAnsi="Times New Roman"/>
                <w:sz w:val="24"/>
                <w:szCs w:val="24"/>
              </w:rPr>
              <w:t>202</w:t>
            </w:r>
            <w:r w:rsidR="00702BD6" w:rsidRPr="00067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06764C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11635B" w:rsidRPr="004A5DBE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http://www.kspu.edu/About/Faculty/Faculty_of_biolog_geograf_ecol/ChairSocialEconomicGeography.aspx</w:t>
            </w:r>
          </w:p>
        </w:tc>
      </w:tr>
      <w:tr w:rsidR="0011635B" w:rsidRPr="004A5DBE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4A5DBE" w:rsidRPr="00F334E2" w:rsidRDefault="0093779D" w:rsidP="0093779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Основною метою освітньої програми є підготовка висококваліфікованих кадрів, </w:t>
            </w: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здатних до самостійної науково-педагогічної діяльності у навчально-виховних закладах різного рівня акредитації, кваліфікованого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виконання професійних завдань та обов’язків освітнього, науково-дослідницького та інноваційного характеру</w:t>
            </w: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 у сфері географічної освіти.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– Характеристика освітньої програми</w:t>
            </w:r>
          </w:p>
        </w:tc>
      </w:tr>
      <w:tr w:rsidR="0011635B" w:rsidRPr="004A5DBE" w:rsidTr="0011635B">
        <w:tc>
          <w:tcPr>
            <w:tcW w:w="17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</w:tcPr>
          <w:p w:rsidR="005F124B" w:rsidRPr="00F334E2" w:rsidRDefault="005F124B" w:rsidP="004A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Галузь знань: 01 Освіта/Педагогіка </w:t>
            </w:r>
          </w:p>
          <w:p w:rsidR="005F124B" w:rsidRPr="00F334E2" w:rsidRDefault="005F124B" w:rsidP="004A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Спеціальність: 014 Середня освіта </w:t>
            </w:r>
          </w:p>
          <w:p w:rsidR="0011635B" w:rsidRPr="00F334E2" w:rsidRDefault="005F124B" w:rsidP="005F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Предметна спеціалізація 014.07 Географія.</w:t>
            </w:r>
          </w:p>
        </w:tc>
      </w:tr>
      <w:tr w:rsidR="0011635B" w:rsidRPr="005437E5" w:rsidTr="0011635B">
        <w:tc>
          <w:tcPr>
            <w:tcW w:w="17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</w:tcPr>
          <w:p w:rsidR="0011635B" w:rsidRPr="00F334E2" w:rsidRDefault="0011635B" w:rsidP="0011635B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Освітньо-професійна 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підготовка магістра має прикладний характер</w:t>
            </w:r>
            <w:r w:rsidR="005F124B" w:rsidRPr="00F334E2">
              <w:rPr>
                <w:rFonts w:ascii="Times New Roman" w:hAnsi="Times New Roman"/>
                <w:sz w:val="24"/>
                <w:szCs w:val="24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пропонує комплексний підхід до здійснення діяльності в сфері освіти і науки та реалізує це через навчання та практичну підготовку. </w:t>
            </w:r>
          </w:p>
          <w:p w:rsidR="00237BD2" w:rsidRPr="00F334E2" w:rsidRDefault="005F124B" w:rsidP="005F124B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Освітня орієнтація: оп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ану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вання методик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ою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навчання географії і економіки у середній школі, методик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ою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BD2" w:rsidRPr="00F334E2">
              <w:rPr>
                <w:rFonts w:ascii="Times New Roman" w:hAnsi="Times New Roman"/>
                <w:sz w:val="24"/>
                <w:szCs w:val="24"/>
              </w:rPr>
              <w:t xml:space="preserve">організації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географічної науково-дослідної роботи в школі. </w:t>
            </w:r>
          </w:p>
          <w:p w:rsidR="00237BD2" w:rsidRPr="00F334E2" w:rsidRDefault="005F124B" w:rsidP="003F5D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Професійні (спеціалізаційні) акценти: </w:t>
            </w:r>
            <w:r w:rsidR="00044F3A" w:rsidRPr="00F334E2">
              <w:rPr>
                <w:rFonts w:ascii="Times New Roman" w:hAnsi="Times New Roman"/>
                <w:sz w:val="24"/>
                <w:szCs w:val="24"/>
              </w:rPr>
              <w:t xml:space="preserve">включені в програму 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дисципліни та модулі орієнтовані на актуальні напрями, в рамках яких можлива подальша професійна та наукова кар’єра здобувача</w:t>
            </w:r>
            <w:r w:rsidR="00044F3A" w:rsidRPr="00F334E2">
              <w:rPr>
                <w:rFonts w:ascii="Times New Roman" w:hAnsi="Times New Roman"/>
                <w:sz w:val="24"/>
                <w:szCs w:val="24"/>
              </w:rPr>
              <w:t>,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 xml:space="preserve"> із посиленим фокусом на </w:t>
            </w:r>
            <w:r w:rsidR="003F5D03" w:rsidRPr="00F334E2">
              <w:rPr>
                <w:rFonts w:ascii="Times New Roman" w:eastAsia="TimesNewRomanPSMT" w:hAnsi="Times New Roman"/>
                <w:sz w:val="24"/>
                <w:szCs w:val="24"/>
              </w:rPr>
              <w:t>сучасні наукові концепції: сталого розвитку, інформаційну, інноваційну, гуманістичну, проблемного, профільного навчання</w:t>
            </w:r>
            <w:r w:rsidR="00044F3A" w:rsidRPr="00F334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35B" w:rsidRPr="005437E5" w:rsidTr="0011635B">
        <w:tc>
          <w:tcPr>
            <w:tcW w:w="17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:rsidR="00044F3A" w:rsidRPr="00F334E2" w:rsidRDefault="00044F3A" w:rsidP="00F96B1C">
            <w:pPr>
              <w:ind w:firstLine="544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</w:rPr>
              <w:t xml:space="preserve">Загальна освіта в галузі 01 Освіта/Педагогіка, </w:t>
            </w:r>
          </w:p>
          <w:p w:rsidR="00044F3A" w:rsidRPr="00F334E2" w:rsidRDefault="00044F3A" w:rsidP="00F96B1C">
            <w:pPr>
              <w:ind w:firstLine="544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</w:rPr>
              <w:t>спеціальності: 014 Середня освіта</w:t>
            </w:r>
            <w:r w:rsidRPr="00F334E2">
              <w:rPr>
                <w:rFonts w:asciiTheme="minorHAnsi" w:hAnsiTheme="minorHAnsi"/>
                <w:sz w:val="24"/>
              </w:rPr>
              <w:t>,</w:t>
            </w:r>
            <w:r w:rsidRPr="00F334E2">
              <w:rPr>
                <w:sz w:val="24"/>
              </w:rPr>
              <w:t xml:space="preserve"> </w:t>
            </w:r>
          </w:p>
          <w:p w:rsidR="00044F3A" w:rsidRPr="00F334E2" w:rsidRDefault="00044F3A" w:rsidP="00F96B1C">
            <w:pPr>
              <w:ind w:firstLine="544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</w:rPr>
              <w:t xml:space="preserve">спеціалізації 014.07 Географія. </w:t>
            </w:r>
          </w:p>
          <w:p w:rsidR="00237BD2" w:rsidRPr="00F334E2" w:rsidRDefault="00044F3A" w:rsidP="00F96B1C">
            <w:pPr>
              <w:ind w:firstLine="544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4E2">
              <w:rPr>
                <w:sz w:val="24"/>
              </w:rPr>
              <w:t>Ключові слова: Середня освіта, географія</w:t>
            </w:r>
          </w:p>
        </w:tc>
      </w:tr>
      <w:tr w:rsidR="0011635B" w:rsidRPr="005437E5" w:rsidTr="0011635B">
        <w:tc>
          <w:tcPr>
            <w:tcW w:w="17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:rsidR="00A10D4B" w:rsidRPr="00F334E2" w:rsidRDefault="00A10D4B" w:rsidP="00A10D4B">
            <w:pPr>
              <w:pStyle w:val="2"/>
              <w:spacing w:before="0" w:after="0"/>
              <w:ind w:firstLine="54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Освітньо-професійна програма включає виробничу (педагогічну) практику, виробничу (переддипломну) практику; має широкий спектр вибіркових навчальних дисциплін, що дозволяє сформувати здобувачеві індивідуальну освітню траєкторію. </w:t>
            </w:r>
          </w:p>
          <w:p w:rsidR="0011635B" w:rsidRPr="00F334E2" w:rsidRDefault="00A10D4B" w:rsidP="00A10D4B">
            <w:pPr>
              <w:pStyle w:val="2"/>
              <w:spacing w:before="0" w:after="0"/>
              <w:ind w:firstLine="54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Програм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 організаціях. Освітня програма узгоджена із програмою реалізації міжнародного проекту 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Tempus</w:t>
            </w:r>
            <w:r w:rsidR="0076366E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Project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543681-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TEMPUS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-1-2013-1-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DE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TEMPUS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JPHES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11635B" w:rsidRPr="00F539E1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:rsidR="000C4A08" w:rsidRPr="00F334E2" w:rsidRDefault="00C879D1" w:rsidP="0011635B">
            <w:pPr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2320 Вчитель закладу загальної середньої освіти</w:t>
            </w: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C879D1" w:rsidRPr="00F334E2" w:rsidRDefault="000C4A08" w:rsidP="00C879D1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Професійна діяльність у галузі освіти та дотичних до неї сферах</w:t>
            </w:r>
            <w:r w:rsidR="00C879D1" w:rsidRPr="00F334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879D1" w:rsidRPr="00F334E2">
              <w:rPr>
                <w:rFonts w:ascii="Times New Roman" w:eastAsia="TimesNewRomanPSMT" w:hAnsi="Times New Roman"/>
                <w:sz w:val="24"/>
                <w:szCs w:val="24"/>
              </w:rPr>
              <w:t>(відповідно діючого класифікатора професій України ДК 003:2010 (зі змінами):</w:t>
            </w:r>
          </w:p>
          <w:p w:rsidR="00C879D1" w:rsidRPr="00F334E2" w:rsidRDefault="00C879D1" w:rsidP="00C879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232 Викладачі середніх навчальних закладів </w:t>
            </w:r>
          </w:p>
          <w:p w:rsidR="00C879D1" w:rsidRPr="00F334E2" w:rsidRDefault="00C879D1" w:rsidP="00C879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334E2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234 Вчителі спеціалізованих навчальних закладів</w:t>
            </w:r>
          </w:p>
          <w:p w:rsidR="00C879D1" w:rsidRPr="00137615" w:rsidRDefault="00C879D1" w:rsidP="001376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34E2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2351 Професіонали в галузі методів навчання 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1635B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F334E2">
              <w:rPr>
                <w:color w:val="auto"/>
                <w:lang w:val="uk-UA"/>
              </w:rPr>
              <w:t xml:space="preserve">Можливість навчання за програми: </w:t>
            </w:r>
            <w:r w:rsidR="0006764C">
              <w:rPr>
                <w:color w:val="auto"/>
                <w:lang w:val="uk-UA"/>
              </w:rPr>
              <w:t>9</w:t>
            </w:r>
            <w:r w:rsidRPr="00F334E2">
              <w:rPr>
                <w:color w:val="auto"/>
                <w:lang w:val="uk-UA"/>
              </w:rPr>
              <w:t xml:space="preserve"> рівня НРК, третього циклу </w:t>
            </w:r>
            <w:r w:rsidRPr="00F334E2">
              <w:rPr>
                <w:color w:val="auto"/>
              </w:rPr>
              <w:t>FQ</w:t>
            </w:r>
            <w:r w:rsidRPr="00F334E2">
              <w:rPr>
                <w:color w:val="auto"/>
                <w:lang w:val="uk-UA"/>
              </w:rPr>
              <w:t>-</w:t>
            </w:r>
            <w:r w:rsidRPr="00F334E2">
              <w:rPr>
                <w:color w:val="auto"/>
              </w:rPr>
              <w:t>EHEA</w:t>
            </w:r>
            <w:r w:rsidRPr="00F334E2">
              <w:rPr>
                <w:color w:val="auto"/>
                <w:lang w:val="uk-UA"/>
              </w:rPr>
              <w:t xml:space="preserve"> та </w:t>
            </w:r>
            <w:r w:rsidR="00137615" w:rsidRPr="00137615">
              <w:rPr>
                <w:color w:val="auto"/>
                <w:lang w:val="uk-UA"/>
              </w:rPr>
              <w:t>9</w:t>
            </w:r>
            <w:r w:rsidRPr="00F334E2">
              <w:rPr>
                <w:color w:val="auto"/>
                <w:lang w:val="uk-UA"/>
              </w:rPr>
              <w:t xml:space="preserve"> рівня </w:t>
            </w:r>
            <w:r w:rsidRPr="00F334E2">
              <w:rPr>
                <w:color w:val="auto"/>
              </w:rPr>
              <w:t>EQF</w:t>
            </w:r>
            <w:r w:rsidRPr="00F334E2">
              <w:rPr>
                <w:color w:val="auto"/>
                <w:lang w:val="uk-UA"/>
              </w:rPr>
              <w:t>-</w:t>
            </w:r>
            <w:r w:rsidRPr="00F334E2">
              <w:rPr>
                <w:color w:val="auto"/>
              </w:rPr>
              <w:t>LLL</w:t>
            </w:r>
            <w:r w:rsidRPr="00F334E2">
              <w:rPr>
                <w:color w:val="auto"/>
                <w:lang w:val="uk-UA"/>
              </w:rPr>
              <w:t>.</w:t>
            </w:r>
          </w:p>
          <w:p w:rsidR="0011635B" w:rsidRPr="00F334E2" w:rsidRDefault="0011635B" w:rsidP="00F96B1C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F334E2">
              <w:rPr>
                <w:color w:val="auto"/>
                <w:lang w:val="uk-UA"/>
              </w:rPr>
              <w:t>Продовження навчання за третім (освітньо-науковим) рівнем; отримання післядипломної освіти на споріднених та інших спеціальностях; підвищення кваліфікації; академічн</w:t>
            </w:r>
            <w:r w:rsidR="00F96B1C" w:rsidRPr="00F334E2">
              <w:rPr>
                <w:color w:val="auto"/>
                <w:lang w:val="uk-UA"/>
              </w:rPr>
              <w:t xml:space="preserve">а </w:t>
            </w:r>
            <w:r w:rsidRPr="00F334E2">
              <w:rPr>
                <w:color w:val="auto"/>
                <w:lang w:val="uk-UA"/>
              </w:rPr>
              <w:t>мобільн</w:t>
            </w:r>
            <w:r w:rsidR="00F96B1C" w:rsidRPr="00F334E2">
              <w:rPr>
                <w:color w:val="auto"/>
                <w:lang w:val="uk-UA"/>
              </w:rPr>
              <w:t>і</w:t>
            </w:r>
            <w:r w:rsidRPr="00F334E2">
              <w:rPr>
                <w:color w:val="auto"/>
                <w:lang w:val="uk-UA"/>
              </w:rPr>
              <w:t>ст</w:t>
            </w:r>
            <w:r w:rsidR="00F96B1C" w:rsidRPr="00F334E2">
              <w:rPr>
                <w:color w:val="auto"/>
                <w:lang w:val="uk-UA"/>
              </w:rPr>
              <w:t>ь.</w:t>
            </w:r>
            <w:r w:rsidRPr="00F334E2">
              <w:rPr>
                <w:color w:val="auto"/>
                <w:lang w:val="uk-UA"/>
              </w:rPr>
              <w:t xml:space="preserve"> 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D40BAB">
            <w:pPr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Студентоцентрован</w:t>
            </w:r>
            <w:r w:rsidR="00D40BAB" w:rsidRPr="00F334E2">
              <w:rPr>
                <w:rFonts w:ascii="Times New Roman" w:hAnsi="Times New Roman"/>
                <w:sz w:val="24"/>
                <w:szCs w:val="24"/>
              </w:rPr>
              <w:t>ий підхід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5D03"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практико-орієнтоване навчання, </w:t>
            </w:r>
            <w:r w:rsidR="003F5D03"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B1C" w:rsidRPr="00F334E2">
              <w:rPr>
                <w:rFonts w:ascii="Times New Roman" w:hAnsi="Times New Roman"/>
                <w:sz w:val="24"/>
                <w:szCs w:val="24"/>
              </w:rPr>
              <w:t xml:space="preserve">проблемно-орієнтоване навчання,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самонавчання, практика із використанням загально- та спеціально-наукових методів (</w:t>
            </w:r>
            <w:r w:rsidR="00F96B1C" w:rsidRPr="00F334E2">
              <w:rPr>
                <w:rFonts w:ascii="Times New Roman" w:hAnsi="Times New Roman"/>
                <w:sz w:val="24"/>
                <w:szCs w:val="24"/>
              </w:rPr>
              <w:t>педагогічних, географічних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економічних, соціологічних). Комбінація лекцій, практичних занять, розв’язування ситуаційних завдань, кейсів, виконання проектів, дослідницьких робіт</w:t>
            </w:r>
            <w:r w:rsidR="00F539E1" w:rsidRPr="00F334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35B" w:rsidRPr="00F539E1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7928" w:type="dxa"/>
            <w:gridSpan w:val="2"/>
          </w:tcPr>
          <w:p w:rsidR="00F539E1" w:rsidRPr="00F334E2" w:rsidRDefault="00F539E1" w:rsidP="000D0C83">
            <w:pPr>
              <w:ind w:firstLine="317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  <w:u w:val="single"/>
              </w:rPr>
              <w:t xml:space="preserve">Поточний контроль: </w:t>
            </w:r>
            <w:r w:rsidRPr="00F334E2">
              <w:rPr>
                <w:sz w:val="24"/>
              </w:rPr>
              <w:t>усне та письмове опитування, оцінка роботи в малих групах, тестування, захист індивідуальних завдань.</w:t>
            </w:r>
          </w:p>
          <w:p w:rsidR="00F539E1" w:rsidRPr="00F334E2" w:rsidRDefault="00F539E1" w:rsidP="000D0C83">
            <w:pPr>
              <w:ind w:firstLine="317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  <w:u w:val="single"/>
              </w:rPr>
              <w:t>Підсумковий контроль:</w:t>
            </w:r>
            <w:r w:rsidRPr="00F334E2">
              <w:rPr>
                <w:sz w:val="24"/>
              </w:rPr>
              <w:t xml:space="preserve"> екзамени та заліки. </w:t>
            </w:r>
          </w:p>
          <w:p w:rsidR="00F539E1" w:rsidRPr="00F334E2" w:rsidRDefault="00F539E1" w:rsidP="000D0C83">
            <w:pPr>
              <w:ind w:firstLine="317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334E2">
              <w:rPr>
                <w:sz w:val="24"/>
                <w:u w:val="single"/>
              </w:rPr>
              <w:t>Державна атестація:</w:t>
            </w:r>
            <w:r w:rsidRPr="00F334E2">
              <w:rPr>
                <w:sz w:val="24"/>
              </w:rPr>
              <w:t xml:space="preserve"> підготовка та публічний захист (демонстрація) кваліфікаційної (магістерської) роботи</w:t>
            </w:r>
            <w:r w:rsidRPr="00F334E2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  <w:p w:rsidR="0011635B" w:rsidRPr="00F334E2" w:rsidRDefault="0011635B" w:rsidP="0011635B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Оцінювання здобувачів вищої освіти </w:t>
            </w:r>
            <w:r w:rsidR="00F539E1" w:rsidRPr="00F334E2">
              <w:rPr>
                <w:rFonts w:ascii="Times New Roman" w:hAnsi="Times New Roman"/>
                <w:sz w:val="24"/>
                <w:szCs w:val="24"/>
              </w:rPr>
              <w:t>включає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</w:t>
            </w:r>
            <w:r w:rsidR="00F539E1"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здійснюється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національною шкалою (відмінно, добре, задовільно, незадовільно</w:t>
            </w:r>
            <w:r w:rsidR="000D0C83" w:rsidRPr="00F334E2">
              <w:rPr>
                <w:rFonts w:ascii="Times New Roman" w:hAnsi="Times New Roman"/>
                <w:sz w:val="24"/>
                <w:szCs w:val="24"/>
                <w:lang w:val="uk-UA"/>
              </w:rPr>
              <w:t>; зараховано, незараховано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), 100-бальною та шкалою ЕКТС (</w:t>
            </w:r>
            <w:r w:rsidRPr="00F334E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, B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FX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11635B" w:rsidRPr="00F539E1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F539E1">
            <w:pPr>
              <w:pStyle w:val="Default"/>
              <w:ind w:firstLine="403"/>
              <w:jc w:val="both"/>
              <w:rPr>
                <w:lang w:val="uk-UA"/>
              </w:rPr>
            </w:pPr>
            <w:r w:rsidRPr="00F334E2">
              <w:rPr>
                <w:lang w:val="uk-UA"/>
              </w:rPr>
              <w:t xml:space="preserve">Здатність розв’язувати складні задачі і проблеми </w:t>
            </w:r>
            <w:r w:rsidR="00F539E1" w:rsidRPr="00F334E2">
              <w:t xml:space="preserve">у галузі середньої освіти (за предметною спеціалізацією «Географія»), що передбачає застосування теорій та методів </w:t>
            </w:r>
            <w:r w:rsidR="00F539E1" w:rsidRPr="00F334E2">
              <w:rPr>
                <w:lang w:val="uk-UA"/>
              </w:rPr>
              <w:t>педагогічних</w:t>
            </w:r>
            <w:r w:rsidR="00F539E1" w:rsidRPr="00F334E2">
              <w:t xml:space="preserve"> і географічних наук, </w:t>
            </w:r>
            <w:r w:rsidRPr="00F334E2">
              <w:rPr>
                <w:lang w:val="uk-UA"/>
              </w:rPr>
              <w:t xml:space="preserve">проведення досліджень та/або </w:t>
            </w:r>
            <w:r w:rsidR="00F539E1" w:rsidRPr="00F334E2">
              <w:rPr>
                <w:lang w:val="uk-UA"/>
              </w:rPr>
              <w:t>впровадження</w:t>
            </w:r>
            <w:r w:rsidRPr="00F334E2">
              <w:rPr>
                <w:lang w:val="uk-UA"/>
              </w:rPr>
              <w:t xml:space="preserve"> інновацій та характеризується невизначеністю умов і вимог до професійної, навчальної або дослідницької діяльності 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ЗК.1. Знання та розуміння предметної області та розуміння професії</w:t>
            </w:r>
            <w:r w:rsidR="00986B7C" w:rsidRPr="000A0551">
              <w:rPr>
                <w:color w:val="auto"/>
                <w:lang w:val="uk-UA"/>
              </w:rPr>
              <w:t>,</w:t>
            </w:r>
            <w:r w:rsidR="00986B7C" w:rsidRPr="000A0551">
              <w:rPr>
                <w:bCs/>
                <w:color w:val="auto"/>
                <w:lang w:val="uk-UA"/>
              </w:rPr>
              <w:t xml:space="preserve"> здатність виконувати професійну діяльність у відповідності до стандартів якості, вміння управляти комплексними діями або проектами</w:t>
            </w:r>
            <w:r w:rsidRPr="000A0551">
              <w:rPr>
                <w:color w:val="auto"/>
                <w:lang w:val="uk-UA"/>
              </w:rPr>
              <w:t xml:space="preserve">; </w:t>
            </w:r>
          </w:p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 xml:space="preserve">ЗК.2. Здатність до абстрактного мислення, аналізу та синтезу; </w:t>
            </w:r>
          </w:p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ЗК.3. Здатність виявляти, ставити та вирішувати проблеми</w:t>
            </w:r>
            <w:r w:rsidR="00B97D17" w:rsidRPr="000A0551">
              <w:rPr>
                <w:color w:val="auto"/>
                <w:lang w:val="uk-UA"/>
              </w:rPr>
              <w:t>,</w:t>
            </w:r>
            <w:r w:rsidR="000A0551">
              <w:rPr>
                <w:color w:val="auto"/>
                <w:lang w:val="uk-UA"/>
              </w:rPr>
              <w:t xml:space="preserve"> організовувати наукову комунікацію, </w:t>
            </w:r>
            <w:r w:rsidR="00B97D17" w:rsidRPr="000A0551">
              <w:rPr>
                <w:color w:val="auto"/>
                <w:lang w:val="uk-UA"/>
              </w:rPr>
              <w:t xml:space="preserve"> приймати обґрунтовані рішення в професійній діяльності</w:t>
            </w:r>
            <w:r w:rsidRPr="000A0551">
              <w:rPr>
                <w:color w:val="auto"/>
                <w:lang w:val="uk-UA"/>
              </w:rPr>
              <w:t xml:space="preserve">; </w:t>
            </w:r>
          </w:p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 xml:space="preserve">ЗК.4. Здатність діяти </w:t>
            </w:r>
            <w:r w:rsidR="00B751DC" w:rsidRPr="00A647D7">
              <w:t>на основі етичних міркувань (мотивів)</w:t>
            </w:r>
            <w:r w:rsidR="00B751DC">
              <w:rPr>
                <w:lang w:val="uk-UA"/>
              </w:rPr>
              <w:t xml:space="preserve"> та </w:t>
            </w:r>
            <w:r w:rsidRPr="000A0551">
              <w:rPr>
                <w:color w:val="auto"/>
                <w:lang w:val="uk-UA"/>
              </w:rPr>
              <w:t xml:space="preserve">соціально відповідально; </w:t>
            </w:r>
          </w:p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ЗК.5. Здатність мотивувати людей та рухатися до спільної мети</w:t>
            </w:r>
            <w:r w:rsidR="00775C86" w:rsidRPr="000A0551">
              <w:rPr>
                <w:color w:val="auto"/>
                <w:lang w:val="uk-UA"/>
              </w:rPr>
              <w:t>, взаємодіяти з іншими в різних соціальних ситуаціях та критично оцінювати соціальні події і явища</w:t>
            </w:r>
            <w:r w:rsidRPr="000A0551">
              <w:rPr>
                <w:color w:val="auto"/>
                <w:lang w:val="uk-UA"/>
              </w:rPr>
              <w:t xml:space="preserve">; </w:t>
            </w:r>
          </w:p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ЗК.</w:t>
            </w:r>
            <w:r w:rsidR="00B751DC">
              <w:rPr>
                <w:color w:val="auto"/>
                <w:lang w:val="uk-UA"/>
              </w:rPr>
              <w:t>6</w:t>
            </w:r>
            <w:r w:rsidRPr="000A0551">
              <w:rPr>
                <w:color w:val="auto"/>
                <w:lang w:val="uk-UA"/>
              </w:rPr>
              <w:t xml:space="preserve">. Прагнення до збереження навколишнього середовища; </w:t>
            </w:r>
          </w:p>
          <w:p w:rsidR="00F539E1" w:rsidRPr="000A0551" w:rsidRDefault="00775C86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ЗК.</w:t>
            </w:r>
            <w:r w:rsidR="00B751DC">
              <w:rPr>
                <w:color w:val="auto"/>
                <w:lang w:val="uk-UA"/>
              </w:rPr>
              <w:t>7</w:t>
            </w:r>
            <w:r w:rsidRPr="000A0551">
              <w:rPr>
                <w:color w:val="auto"/>
                <w:lang w:val="uk-UA"/>
              </w:rPr>
              <w:t>. Здатність до пошуку, оброблення та аналізу інформації з різних джерел</w:t>
            </w:r>
            <w:r w:rsidR="000838AF" w:rsidRPr="000A0551">
              <w:rPr>
                <w:color w:val="auto"/>
                <w:lang w:val="uk-UA"/>
              </w:rPr>
              <w:t>;</w:t>
            </w:r>
          </w:p>
          <w:p w:rsidR="00F539E1" w:rsidRPr="000A0551" w:rsidRDefault="00F539E1" w:rsidP="00B751DC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0A0551">
              <w:rPr>
                <w:color w:val="auto"/>
                <w:lang w:val="uk-UA"/>
              </w:rPr>
              <w:t>ЗК.</w:t>
            </w:r>
            <w:r w:rsidR="00B751DC">
              <w:rPr>
                <w:color w:val="auto"/>
                <w:lang w:val="uk-UA"/>
              </w:rPr>
              <w:t>8</w:t>
            </w:r>
            <w:r w:rsidRPr="000A0551">
              <w:rPr>
                <w:color w:val="auto"/>
                <w:lang w:val="uk-UA"/>
              </w:rPr>
              <w:t xml:space="preserve">. </w:t>
            </w:r>
            <w:r w:rsidR="00775C86" w:rsidRPr="000A0551">
              <w:rPr>
                <w:color w:val="auto"/>
                <w:lang w:val="uk-UA"/>
              </w:rPr>
              <w:t>Здатність до особистісного і професійного самовизначення, самоствердження і самореалізації впродовж життя, до цінування багатоманітності у суспільстві</w:t>
            </w:r>
            <w:r w:rsidR="000838AF" w:rsidRPr="000A0551">
              <w:rPr>
                <w:color w:val="auto"/>
                <w:lang w:val="uk-UA"/>
              </w:rPr>
              <w:t>.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</w:tcPr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ФК.1. Здатність використовувати систему знань і умінь для організації педагогічної діяльності у навчальних закладах;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ФК.2. Володіння основами планування, проведення </w:t>
            </w:r>
            <w:r w:rsidR="000A0551">
              <w:rPr>
                <w:rFonts w:ascii="Times New Roman" w:hAnsi="Times New Roman"/>
                <w:sz w:val="24"/>
                <w:szCs w:val="24"/>
              </w:rPr>
              <w:t xml:space="preserve">навчальних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занять, оформлення науково-педагогічної документації.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ФК.3. Здатність застосовувати знання про сучасні досягнення в предметній області;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ФК.4. Здатність </w:t>
            </w:r>
            <w:r w:rsidR="00675FD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розкриття теоретичних і методологічних засад певної галузі географії, історії її розвитку;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ФК.5. Володіння основами планування, проведення й оформлення науково-педагогічного дослідження. </w:t>
            </w:r>
            <w:r w:rsidR="000A0551" w:rsidRPr="000A0551">
              <w:rPr>
                <w:rFonts w:ascii="Times New Roman" w:hAnsi="Times New Roman"/>
                <w:sz w:val="24"/>
                <w:szCs w:val="24"/>
              </w:rPr>
              <w:t>Здатність проводити самостійні наукові дослідження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ФК.6. Володіння основами планування, підготовки і проведення навчально-виховного процесу з географії.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ФК.7. Здатність застосовувати принципи стратегії сталого розвитку у своїй професійній діяльності;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ФК.8. Уміння використовувати сучасні інформаційні технології, програмні засоби, навички роботи з комп’ютерними мережами для формування географічних знань;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ФК.9. Володіння основами планування, підготовки і проведення навчально-виховного процесу з економіки. Здатність застосовувати знання про сучасні досягнення економіки в предметній області.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ФК.10. </w:t>
            </w:r>
            <w:r w:rsidR="00986B7C" w:rsidRPr="000A0551">
              <w:rPr>
                <w:rFonts w:ascii="Times New Roman" w:hAnsi="Times New Roman"/>
                <w:sz w:val="24"/>
                <w:szCs w:val="24"/>
              </w:rPr>
              <w:t>Здатність орієнтуватися у світовому й національному географічному просторі в контексті необхідності постійного  розширення і актуалізації географічних та природничих знань для підвищення професійної майстерності.</w:t>
            </w:r>
          </w:p>
          <w:p w:rsidR="00F539E1" w:rsidRPr="000A0551" w:rsidRDefault="00775C86" w:rsidP="000A0551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ФК.11. </w:t>
            </w:r>
            <w:r w:rsidR="00986B7C" w:rsidRPr="000A0551">
              <w:rPr>
                <w:rFonts w:ascii="Times New Roman" w:hAnsi="Times New Roman"/>
                <w:sz w:val="24"/>
                <w:szCs w:val="24"/>
              </w:rPr>
              <w:t>Здатність встановлювати роль і місце України та її окремих регіонів  у сучасному світі в контексті географічних чинників, аналізувати і пояснювати особливості геопросторової організації природи, населення і господарства.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0A0551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– Програмні результати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:rsidR="00B709CB" w:rsidRPr="000A0551" w:rsidRDefault="00B709CB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ПРН</w:t>
            </w:r>
            <w:r w:rsidR="00177FDA"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>1. Демонструвати здатність до абстрактного мислення, аналізу та синтезу.</w:t>
            </w:r>
          </w:p>
          <w:p w:rsidR="00B709CB" w:rsidRPr="000A0551" w:rsidRDefault="00B709CB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ПРН</w:t>
            </w:r>
            <w:r w:rsidR="00177FDA"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>2. Застосовувати теоретичні знання з методології наукової творчості та практичні навички з організації наукових досліджень для професійної науково-</w:t>
            </w:r>
            <w:r w:rsidR="008E642A" w:rsidRPr="000A0551">
              <w:rPr>
                <w:rFonts w:ascii="Times New Roman" w:hAnsi="Times New Roman"/>
                <w:sz w:val="24"/>
                <w:szCs w:val="24"/>
              </w:rPr>
              <w:t>педагогічної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 діяльності. </w:t>
            </w:r>
          </w:p>
          <w:p w:rsidR="00B709CB" w:rsidRPr="000A0551" w:rsidRDefault="00B709CB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ПРН</w:t>
            </w:r>
            <w:r w:rsidR="00177FDA"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3. Демонструвати поглиблені знання </w:t>
            </w:r>
            <w:r w:rsidR="00E870D0" w:rsidRPr="000A0551">
              <w:rPr>
                <w:rFonts w:ascii="Times New Roman" w:hAnsi="Times New Roman"/>
                <w:sz w:val="24"/>
                <w:szCs w:val="24"/>
              </w:rPr>
              <w:t>сучасних концепцій географічної науки і освіти, здатність застосовувати їх у професійній, соціальній, громадській діяльності.</w:t>
            </w:r>
          </w:p>
          <w:p w:rsidR="00B709CB" w:rsidRPr="000A0551" w:rsidRDefault="00B709CB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ПРН</w:t>
            </w:r>
            <w:r w:rsidR="00177FDA"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E642A" w:rsidRPr="000A0551">
              <w:rPr>
                <w:rFonts w:ascii="Times New Roman" w:hAnsi="Times New Roman"/>
                <w:sz w:val="24"/>
                <w:szCs w:val="24"/>
              </w:rPr>
              <w:t>Поєдн</w:t>
            </w:r>
            <w:r w:rsidR="003E0DC7">
              <w:rPr>
                <w:rFonts w:ascii="Times New Roman" w:hAnsi="Times New Roman"/>
                <w:sz w:val="24"/>
                <w:szCs w:val="24"/>
              </w:rPr>
              <w:t>ув</w:t>
            </w:r>
            <w:r w:rsidR="008E642A" w:rsidRPr="000A0551">
              <w:rPr>
                <w:rFonts w:ascii="Times New Roman" w:hAnsi="Times New Roman"/>
                <w:sz w:val="24"/>
                <w:szCs w:val="24"/>
              </w:rPr>
              <w:t>ати загальні географічні знання із вмінням досліджувати конкретні території; оцінити еколого-географічні, соціально-географічні, економіко-географічні проблеми України та регіонів.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9CB" w:rsidRPr="000A0551" w:rsidRDefault="00B709CB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ПРН</w:t>
            </w:r>
            <w:r w:rsidR="00177FDA"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>5. Демонструвати здатність використовувати професійно профільовані знання, уміння й навички з географії</w:t>
            </w:r>
            <w:r w:rsidR="000838AF" w:rsidRPr="000A0551">
              <w:rPr>
                <w:rFonts w:ascii="Times New Roman" w:hAnsi="Times New Roman"/>
                <w:sz w:val="24"/>
                <w:szCs w:val="24"/>
              </w:rPr>
              <w:t>, методики навчання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E642A" w:rsidRPr="000A0551">
              <w:rPr>
                <w:rFonts w:ascii="Times New Roman" w:hAnsi="Times New Roman"/>
                <w:sz w:val="24"/>
                <w:szCs w:val="24"/>
              </w:rPr>
              <w:t>професійній діяльності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09CB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6. 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 xml:space="preserve">Демонструвати здатність до адаптації, дії в новій ситуації, генерування нових ідей (креативність). </w:t>
            </w:r>
          </w:p>
          <w:p w:rsidR="008E642A" w:rsidRPr="000A0551" w:rsidRDefault="00177FDA" w:rsidP="008E642A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7. </w:t>
            </w:r>
            <w:r w:rsidR="008E642A"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>Вибирати і застосовувати основні дослідницькі методики та інструменти, які є типовими для різних галузей географічної науки і освіти.</w:t>
            </w:r>
          </w:p>
          <w:p w:rsidR="00B709CB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8. 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 xml:space="preserve">Демонструвати розуміння значення ландшафтного різноманіття для </w:t>
            </w:r>
            <w:r w:rsidR="003E0DC7">
              <w:rPr>
                <w:rFonts w:ascii="Times New Roman" w:hAnsi="Times New Roman"/>
                <w:sz w:val="24"/>
                <w:szCs w:val="24"/>
              </w:rPr>
              <w:t>забезпечення сталого розвитку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 xml:space="preserve">, уявлення про різноманітність природних та антропогенних ландшафтів. </w:t>
            </w:r>
          </w:p>
          <w:p w:rsidR="00177FDA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>ПРН 9. Формувати комунікаційну стратегію з колегами, соціальними партнерами, учнями та їхніми батьками з дотриманням етичних норм.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 xml:space="preserve">Демонструвати здатність до ділових комунікацій у професійній сфері (рідною та іноземною мовами), вміння вести наукову дискусію. </w:t>
            </w:r>
          </w:p>
          <w:p w:rsidR="00177FDA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10. 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>Демонструвати здатність використовувати знання, уміння й навички в галузі географі</w:t>
            </w:r>
            <w:r w:rsidR="000838AF" w:rsidRPr="000A0551">
              <w:rPr>
                <w:rFonts w:ascii="Times New Roman" w:hAnsi="Times New Roman"/>
                <w:sz w:val="24"/>
                <w:szCs w:val="24"/>
              </w:rPr>
              <w:t>чної освіти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 xml:space="preserve"> для самонавчання та творчого саморозвитку. </w:t>
            </w:r>
          </w:p>
          <w:p w:rsidR="00177FDA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11. </w:t>
            </w:r>
            <w:r w:rsidR="008E642A" w:rsidRPr="000A0551">
              <w:rPr>
                <w:rFonts w:ascii="Times New Roman" w:hAnsi="Times New Roman"/>
                <w:sz w:val="24"/>
                <w:szCs w:val="24"/>
              </w:rPr>
              <w:t>Планувати ефективну педагогічну взаємодію на різних етапах навчання; вдосконалити фахові (географічні, економічні) знання задля їхнього застосування в навчальному процесі; інтегрувати отримані результати дослідження в навчальний процес у середній школі (географія та економіка);</w:t>
            </w:r>
          </w:p>
          <w:p w:rsidR="00177FDA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ПРН 12. Здійснювати відбір, аналіз, представлення і поширення географічної інформації, використовуючи різноманітні письмові, усні та візуальні засоби (в тому числі – за допомогою цифрових технологій)</w:t>
            </w:r>
          </w:p>
          <w:p w:rsidR="003E0DC7" w:rsidRDefault="00177FDA" w:rsidP="003E0DC7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>ПРН 13. Застосовувати сучасні методики і технології, в тому числі і інформаційні, для забезпечення якості освітнього процесу</w:t>
            </w:r>
            <w:r w:rsidR="003E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науково-дослідної роботи</w:t>
            </w: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A19B2" w:rsidRPr="000A0551" w:rsidRDefault="00177FDA" w:rsidP="003E0DC7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14. Демонструвати розуміння значущості просторових відносин у природі та суспільстві, пояснювати просторову диференціацію географічного середовища і соціально-економічної діяльності людини, установлювати функціональні і просторові зв'язки та взаємозалежності у системі «природа-населення-господарство» на різних </w:t>
            </w:r>
            <w:r w:rsidR="003E0DC7">
              <w:rPr>
                <w:rFonts w:ascii="Times New Roman" w:hAnsi="Times New Roman"/>
                <w:color w:val="000000"/>
                <w:sz w:val="24"/>
                <w:szCs w:val="24"/>
              </w:rPr>
              <w:t>просторових</w:t>
            </w: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рівнях.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0A0551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:rsidR="0011635B" w:rsidRPr="000A0551" w:rsidRDefault="0011635B" w:rsidP="0011635B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 xml:space="preserve">Гарант освітньої програми: Мальчикова Д.С. – доктор географічних наук, доцент. </w:t>
            </w:r>
          </w:p>
          <w:p w:rsidR="0011635B" w:rsidRPr="000A0551" w:rsidRDefault="0011635B" w:rsidP="0011635B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 xml:space="preserve"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спеціалісти. </w:t>
            </w:r>
          </w:p>
          <w:p w:rsidR="0011635B" w:rsidRPr="000A0551" w:rsidRDefault="0011635B" w:rsidP="0011635B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</w:t>
            </w:r>
            <w:r w:rsidR="009601E5" w:rsidRPr="000A0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:rsidR="0011635B" w:rsidRPr="000A0551" w:rsidRDefault="0011635B" w:rsidP="00482A8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055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кабінет безпеки життєдіяльності та охорони праці, кабінети комп'ютерної техніки, спеціалізовані навчально-тренінгові лабораторії та кабінети, що створюють умови для набуття студентами спеціальних компетентностей зі спеціальності 014 Середня освіта (Географія).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офіційний сайт ХДУ:</w:t>
            </w:r>
            <w:hyperlink r:id="rId9" w:history="1">
              <w:r w:rsidRPr="000A0551">
                <w:rPr>
                  <w:rStyle w:val="a3"/>
                  <w:color w:val="auto"/>
                  <w:lang w:val="uk-UA"/>
                </w:rPr>
                <w:t>http://www.kspu.edu/About.aspx?lang=uk</w:t>
              </w:r>
            </w:hyperlink>
            <w:r w:rsidRPr="000A0551">
              <w:rPr>
                <w:color w:val="auto"/>
                <w:lang w:val="uk-UA"/>
              </w:rPr>
              <w:t>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наукова бібліотека, читальні зали;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</w:rPr>
              <w:t> система дистанційного</w:t>
            </w:r>
            <w:r w:rsidR="009601E5" w:rsidRPr="000A0551">
              <w:rPr>
                <w:color w:val="auto"/>
                <w:lang w:val="uk-UA"/>
              </w:rPr>
              <w:t xml:space="preserve"> </w:t>
            </w:r>
            <w:r w:rsidRPr="000A0551">
              <w:rPr>
                <w:color w:val="auto"/>
              </w:rPr>
              <w:t>навчання «KSU Online»</w:t>
            </w:r>
            <w:r w:rsidRPr="000A0551">
              <w:rPr>
                <w:color w:val="auto"/>
                <w:lang w:val="uk-UA"/>
              </w:rPr>
              <w:t>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електронна бібліотека http://elibrary.kspu.edu/;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програми практик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:rsidR="008E642A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Взаємозамінність залікових кредитів, участь у програмі подвійного дипломування та закордонного стажування</w:t>
            </w:r>
            <w:r w:rsidR="008E642A"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35B" w:rsidRPr="00F334E2" w:rsidRDefault="008E642A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(за наявності відповідних угод)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:rsidR="0011635B" w:rsidRPr="00F334E2" w:rsidRDefault="00482A85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та за умови попередньої мовленнєвої підготовки</w:t>
            </w:r>
          </w:p>
        </w:tc>
      </w:tr>
    </w:tbl>
    <w:p w:rsidR="0011635B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35B" w:rsidRDefault="0011635B" w:rsidP="009601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 освітньо-професійної програми та їх логічна послідовність</w:t>
      </w:r>
    </w:p>
    <w:p w:rsidR="0011635B" w:rsidRPr="005031BF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  <w:r w:rsidRPr="005031BF">
        <w:rPr>
          <w:rFonts w:ascii="Times New Roman" w:hAnsi="Times New Roman"/>
          <w:b/>
          <w:sz w:val="28"/>
          <w:szCs w:val="28"/>
        </w:rPr>
        <w:t>2.1. Перелік компонент</w:t>
      </w:r>
      <w:r>
        <w:rPr>
          <w:rFonts w:ascii="Times New Roman" w:hAnsi="Times New Roman"/>
          <w:b/>
          <w:sz w:val="28"/>
          <w:szCs w:val="28"/>
        </w:rPr>
        <w:t xml:space="preserve"> ОП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1"/>
        <w:gridCol w:w="4401"/>
        <w:gridCol w:w="1254"/>
        <w:gridCol w:w="2349"/>
      </w:tblGrid>
      <w:tr w:rsidR="0011635B" w:rsidRPr="005437E5" w:rsidTr="0011635B">
        <w:tc>
          <w:tcPr>
            <w:tcW w:w="138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536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 w:rsidR="00482A85">
              <w:rPr>
                <w:rFonts w:ascii="Times New Roman" w:hAnsi="Times New Roman"/>
                <w:sz w:val="24"/>
                <w:szCs w:val="24"/>
              </w:rPr>
              <w:t>атестація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8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393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11635B" w:rsidRPr="005437E5" w:rsidTr="0011635B">
        <w:tc>
          <w:tcPr>
            <w:tcW w:w="138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635B" w:rsidRPr="005437E5" w:rsidTr="0011635B">
        <w:tc>
          <w:tcPr>
            <w:tcW w:w="9571" w:type="dxa"/>
            <w:gridSpan w:val="4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ОК</w:t>
            </w:r>
          </w:p>
        </w:tc>
      </w:tr>
      <w:tr w:rsidR="004725FC" w:rsidRPr="009D7BAA" w:rsidTr="004725FC">
        <w:tc>
          <w:tcPr>
            <w:tcW w:w="9571" w:type="dxa"/>
            <w:gridSpan w:val="4"/>
          </w:tcPr>
          <w:p w:rsidR="004725FC" w:rsidRPr="000C3A77" w:rsidRDefault="004725FC" w:rsidP="0018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A77"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11635B" w:rsidRPr="005437E5" w:rsidTr="0011635B">
        <w:tc>
          <w:tcPr>
            <w:tcW w:w="138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536" w:type="dxa"/>
          </w:tcPr>
          <w:p w:rsidR="0011635B" w:rsidRPr="000C3A77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/>
                <w:sz w:val="24"/>
                <w:szCs w:val="24"/>
              </w:rPr>
              <w:t xml:space="preserve">Основи наукової комунікації іноземними мовами </w:t>
            </w:r>
          </w:p>
        </w:tc>
        <w:tc>
          <w:tcPr>
            <w:tcW w:w="1258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1635B" w:rsidRPr="005437E5" w:rsidRDefault="0011635B" w:rsidP="00472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="004725FC">
              <w:rPr>
                <w:rFonts w:ascii="Times New Roman" w:hAnsi="Times New Roman"/>
                <w:sz w:val="24"/>
                <w:szCs w:val="24"/>
              </w:rPr>
              <w:t>з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11635B" w:rsidRPr="005437E5" w:rsidTr="0011635B">
        <w:tc>
          <w:tcPr>
            <w:tcW w:w="138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536" w:type="dxa"/>
          </w:tcPr>
          <w:p w:rsidR="0011635B" w:rsidRPr="000C3A77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/>
                <w:sz w:val="24"/>
                <w:szCs w:val="24"/>
              </w:rPr>
              <w:t xml:space="preserve">Філософія та методологія науки </w:t>
            </w:r>
          </w:p>
        </w:tc>
        <w:tc>
          <w:tcPr>
            <w:tcW w:w="1258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4725FC" w:rsidRPr="009D7BAA" w:rsidTr="004725FC">
        <w:tc>
          <w:tcPr>
            <w:tcW w:w="1384" w:type="dxa"/>
          </w:tcPr>
          <w:p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5FC" w:rsidRPr="000C3A77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A77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8" w:type="dxa"/>
          </w:tcPr>
          <w:p w:rsidR="004725FC" w:rsidRPr="004854EE" w:rsidRDefault="004725F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5FC" w:rsidRPr="009D7BAA" w:rsidTr="004725FC">
        <w:tc>
          <w:tcPr>
            <w:tcW w:w="9571" w:type="dxa"/>
            <w:gridSpan w:val="4"/>
          </w:tcPr>
          <w:p w:rsidR="004725FC" w:rsidRPr="000C3A77" w:rsidRDefault="004725F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A77">
              <w:rPr>
                <w:rFonts w:ascii="Times New Roman" w:hAnsi="Times New Roman"/>
                <w:b/>
                <w:bCs/>
                <w:sz w:val="24"/>
                <w:szCs w:val="24"/>
              </w:rPr>
              <w:t>Цикл професійної підготовки</w:t>
            </w:r>
          </w:p>
        </w:tc>
      </w:tr>
      <w:tr w:rsidR="0011635B" w:rsidRPr="005437E5" w:rsidTr="0011635B">
        <w:tc>
          <w:tcPr>
            <w:tcW w:w="138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536" w:type="dxa"/>
          </w:tcPr>
          <w:p w:rsidR="0011635B" w:rsidRPr="000C3A77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/>
                <w:sz w:val="24"/>
                <w:szCs w:val="24"/>
              </w:rPr>
              <w:t>Сучасні концепції  географічної науки і освіти</w:t>
            </w:r>
          </w:p>
        </w:tc>
        <w:tc>
          <w:tcPr>
            <w:tcW w:w="1258" w:type="dxa"/>
          </w:tcPr>
          <w:p w:rsidR="0011635B" w:rsidRPr="005437E5" w:rsidRDefault="008B6243" w:rsidP="008B6243">
            <w:pPr>
              <w:tabs>
                <w:tab w:val="left" w:pos="345"/>
                <w:tab w:val="center" w:pos="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1635B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11635B" w:rsidRPr="005437E5" w:rsidTr="0011635B">
        <w:tc>
          <w:tcPr>
            <w:tcW w:w="138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536" w:type="dxa"/>
          </w:tcPr>
          <w:p w:rsidR="0011635B" w:rsidRPr="000C3A77" w:rsidRDefault="008B6243" w:rsidP="00B25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 w:hint="eastAsia"/>
                <w:sz w:val="24"/>
                <w:szCs w:val="24"/>
              </w:rPr>
              <w:t>Методика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навчання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географії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закладах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загальної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середньої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</w:p>
        </w:tc>
        <w:tc>
          <w:tcPr>
            <w:tcW w:w="1258" w:type="dxa"/>
          </w:tcPr>
          <w:p w:rsidR="0011635B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1635B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11635B" w:rsidRPr="005437E5" w:rsidTr="0011635B">
        <w:tc>
          <w:tcPr>
            <w:tcW w:w="138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536" w:type="dxa"/>
          </w:tcPr>
          <w:p w:rsidR="0011635B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Освіта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сталого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розвитку</w:t>
            </w:r>
          </w:p>
        </w:tc>
        <w:tc>
          <w:tcPr>
            <w:tcW w:w="1258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1635B" w:rsidRPr="005437E5" w:rsidRDefault="004725FC" w:rsidP="00472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диф. залік </w:t>
            </w:r>
          </w:p>
        </w:tc>
      </w:tr>
      <w:tr w:rsidR="0011635B" w:rsidRPr="005437E5" w:rsidTr="0011635B">
        <w:tc>
          <w:tcPr>
            <w:tcW w:w="1384" w:type="dxa"/>
          </w:tcPr>
          <w:p w:rsidR="0011635B" w:rsidRPr="005437E5" w:rsidRDefault="0011635B" w:rsidP="0011635B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536" w:type="dxa"/>
          </w:tcPr>
          <w:p w:rsidR="0011635B" w:rsidRPr="005437E5" w:rsidRDefault="008B6243" w:rsidP="00646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Методика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викладання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економіки</w:t>
            </w:r>
          </w:p>
        </w:tc>
        <w:tc>
          <w:tcPr>
            <w:tcW w:w="1258" w:type="dxa"/>
          </w:tcPr>
          <w:p w:rsidR="0011635B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B6243" w:rsidRPr="005437E5" w:rsidTr="0011635B">
        <w:tc>
          <w:tcPr>
            <w:tcW w:w="1384" w:type="dxa"/>
          </w:tcPr>
          <w:p w:rsidR="008B6243" w:rsidRPr="005437E5" w:rsidRDefault="008B6243" w:rsidP="0018019C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536" w:type="dxa"/>
          </w:tcPr>
          <w:p w:rsidR="008B6243" w:rsidRPr="008B6243" w:rsidRDefault="008B6243" w:rsidP="00646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Просторовий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аналіз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методами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геоінформаційних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технологій</w:t>
            </w:r>
          </w:p>
        </w:tc>
        <w:tc>
          <w:tcPr>
            <w:tcW w:w="1258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:rsidTr="0011635B">
        <w:tc>
          <w:tcPr>
            <w:tcW w:w="1384" w:type="dxa"/>
          </w:tcPr>
          <w:p w:rsidR="008B6243" w:rsidRPr="005437E5" w:rsidRDefault="008B6243" w:rsidP="0018019C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5437E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Географія Херсонської області</w:t>
            </w:r>
          </w:p>
        </w:tc>
        <w:tc>
          <w:tcPr>
            <w:tcW w:w="1258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8B6243" w:rsidRPr="005437E5" w:rsidRDefault="004725FC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B6243" w:rsidRPr="005437E5" w:rsidTr="0011635B">
        <w:tc>
          <w:tcPr>
            <w:tcW w:w="1384" w:type="dxa"/>
          </w:tcPr>
          <w:p w:rsidR="008B6243" w:rsidRPr="005437E5" w:rsidRDefault="008B6243" w:rsidP="0018019C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5437E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258" w:type="dxa"/>
          </w:tcPr>
          <w:p w:rsidR="008B6243" w:rsidRPr="005437E5" w:rsidRDefault="008B6243" w:rsidP="008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:rsidTr="0011635B">
        <w:tc>
          <w:tcPr>
            <w:tcW w:w="1384" w:type="dxa"/>
          </w:tcPr>
          <w:p w:rsidR="008B6243" w:rsidRPr="005437E5" w:rsidRDefault="008B6243" w:rsidP="008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Переддипломна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практика</w:t>
            </w:r>
          </w:p>
        </w:tc>
        <w:tc>
          <w:tcPr>
            <w:tcW w:w="1258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:rsidTr="0011635B">
        <w:tc>
          <w:tcPr>
            <w:tcW w:w="1384" w:type="dxa"/>
          </w:tcPr>
          <w:p w:rsidR="008B6243" w:rsidRPr="005437E5" w:rsidRDefault="008B6243" w:rsidP="008B6243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кваліфікаційної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атестація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здобувачів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</w:p>
        </w:tc>
        <w:tc>
          <w:tcPr>
            <w:tcW w:w="1258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393" w:type="dxa"/>
          </w:tcPr>
          <w:p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725FC" w:rsidRPr="009D7BAA" w:rsidTr="004725FC">
        <w:tc>
          <w:tcPr>
            <w:tcW w:w="1384" w:type="dxa"/>
          </w:tcPr>
          <w:p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4725FC" w:rsidRPr="004854EE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8" w:type="dxa"/>
            <w:vAlign w:val="center"/>
          </w:tcPr>
          <w:p w:rsidR="004725FC" w:rsidRPr="004854EE" w:rsidRDefault="004725F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2393" w:type="dxa"/>
          </w:tcPr>
          <w:p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5FC" w:rsidRPr="009D7BAA" w:rsidTr="0018019C">
        <w:tc>
          <w:tcPr>
            <w:tcW w:w="5920" w:type="dxa"/>
            <w:gridSpan w:val="2"/>
          </w:tcPr>
          <w:p w:rsidR="004725FC" w:rsidRPr="004854EE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F92">
              <w:rPr>
                <w:rFonts w:ascii="Times New Roman" w:hAnsi="Times New Roman"/>
                <w:b/>
                <w:sz w:val="24"/>
                <w:szCs w:val="24"/>
              </w:rPr>
              <w:t>Загальний обсяг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обов’язкових компонент</w:t>
            </w:r>
          </w:p>
        </w:tc>
        <w:tc>
          <w:tcPr>
            <w:tcW w:w="1258" w:type="dxa"/>
            <w:vAlign w:val="center"/>
          </w:tcPr>
          <w:p w:rsidR="004725FC" w:rsidRPr="004854EE" w:rsidRDefault="004725F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67,5</w:t>
            </w:r>
          </w:p>
        </w:tc>
        <w:tc>
          <w:tcPr>
            <w:tcW w:w="2393" w:type="dxa"/>
          </w:tcPr>
          <w:p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5FC" w:rsidRPr="009D7BAA" w:rsidTr="004725FC">
        <w:tc>
          <w:tcPr>
            <w:tcW w:w="9571" w:type="dxa"/>
            <w:gridSpan w:val="4"/>
          </w:tcPr>
          <w:p w:rsidR="004725FC" w:rsidRPr="00A46F92" w:rsidRDefault="004725FC" w:rsidP="004725F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F92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ВК</w:t>
            </w:r>
          </w:p>
        </w:tc>
      </w:tr>
      <w:tr w:rsidR="004725FC" w:rsidRPr="009D7BAA" w:rsidTr="004725FC">
        <w:tc>
          <w:tcPr>
            <w:tcW w:w="9571" w:type="dxa"/>
            <w:gridSpan w:val="4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8B6243" w:rsidRPr="005437E5" w:rsidTr="0011635B">
        <w:tc>
          <w:tcPr>
            <w:tcW w:w="1384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1.</w:t>
            </w:r>
          </w:p>
        </w:tc>
        <w:tc>
          <w:tcPr>
            <w:tcW w:w="4536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Дисципліна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вільного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вибору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студента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58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4725FC" w:rsidRPr="009D7BAA" w:rsidTr="004725FC">
        <w:tc>
          <w:tcPr>
            <w:tcW w:w="1384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5FC" w:rsidRPr="004854EE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8" w:type="dxa"/>
          </w:tcPr>
          <w:p w:rsidR="004725FC" w:rsidRPr="004854EE" w:rsidRDefault="004725F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5FC" w:rsidRPr="009D7BAA" w:rsidTr="004725FC">
        <w:tc>
          <w:tcPr>
            <w:tcW w:w="9571" w:type="dxa"/>
            <w:gridSpan w:val="4"/>
          </w:tcPr>
          <w:p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965">
              <w:rPr>
                <w:rFonts w:ascii="Times New Roman" w:hAnsi="Times New Roman"/>
                <w:b/>
                <w:bCs/>
                <w:sz w:val="24"/>
                <w:szCs w:val="24"/>
              </w:rPr>
              <w:t>Цикл професійної підготовки</w:t>
            </w:r>
          </w:p>
        </w:tc>
      </w:tr>
      <w:tr w:rsidR="004725FC" w:rsidRPr="005437E5" w:rsidTr="0018019C">
        <w:tc>
          <w:tcPr>
            <w:tcW w:w="1384" w:type="dxa"/>
          </w:tcPr>
          <w:p w:rsidR="004725FC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2.</w:t>
            </w:r>
          </w:p>
        </w:tc>
        <w:tc>
          <w:tcPr>
            <w:tcW w:w="4536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2</w:t>
            </w:r>
          </w:p>
        </w:tc>
        <w:tc>
          <w:tcPr>
            <w:tcW w:w="1258" w:type="dxa"/>
            <w:vAlign w:val="center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4725FC" w:rsidRPr="005437E5" w:rsidTr="0018019C">
        <w:tc>
          <w:tcPr>
            <w:tcW w:w="1384" w:type="dxa"/>
          </w:tcPr>
          <w:p w:rsidR="004725FC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536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3</w:t>
            </w:r>
          </w:p>
        </w:tc>
        <w:tc>
          <w:tcPr>
            <w:tcW w:w="1258" w:type="dxa"/>
            <w:vAlign w:val="center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4725FC" w:rsidRPr="005437E5" w:rsidTr="0018019C">
        <w:tc>
          <w:tcPr>
            <w:tcW w:w="1384" w:type="dxa"/>
          </w:tcPr>
          <w:p w:rsidR="004725FC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536" w:type="dxa"/>
            <w:vAlign w:val="center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5</w:t>
            </w:r>
          </w:p>
        </w:tc>
        <w:tc>
          <w:tcPr>
            <w:tcW w:w="1258" w:type="dxa"/>
            <w:vAlign w:val="center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4725FC" w:rsidRPr="005437E5" w:rsidTr="0018019C">
        <w:tc>
          <w:tcPr>
            <w:tcW w:w="1384" w:type="dxa"/>
          </w:tcPr>
          <w:p w:rsidR="004725FC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536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4</w:t>
            </w:r>
          </w:p>
        </w:tc>
        <w:tc>
          <w:tcPr>
            <w:tcW w:w="1258" w:type="dxa"/>
            <w:vAlign w:val="center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4725FC" w:rsidRPr="005437E5" w:rsidTr="0018019C">
        <w:tc>
          <w:tcPr>
            <w:tcW w:w="1384" w:type="dxa"/>
          </w:tcPr>
          <w:p w:rsidR="004725FC" w:rsidRPr="005437E5" w:rsidRDefault="004725FC" w:rsidP="0011635B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536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6</w:t>
            </w:r>
          </w:p>
        </w:tc>
        <w:tc>
          <w:tcPr>
            <w:tcW w:w="1258" w:type="dxa"/>
            <w:vAlign w:val="center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4725FC" w:rsidRPr="005437E5" w:rsidTr="0018019C">
        <w:tc>
          <w:tcPr>
            <w:tcW w:w="1384" w:type="dxa"/>
          </w:tcPr>
          <w:p w:rsidR="004725FC" w:rsidRPr="005437E5" w:rsidRDefault="004725FC" w:rsidP="0011635B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536" w:type="dxa"/>
            <w:vAlign w:val="bottom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7</w:t>
            </w:r>
          </w:p>
        </w:tc>
        <w:tc>
          <w:tcPr>
            <w:tcW w:w="1258" w:type="dxa"/>
            <w:vAlign w:val="center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393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4725FC" w:rsidRPr="009D7BAA" w:rsidTr="004725FC">
        <w:tc>
          <w:tcPr>
            <w:tcW w:w="1384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4725FC" w:rsidRPr="000F15B8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5B8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8" w:type="dxa"/>
            <w:vAlign w:val="center"/>
          </w:tcPr>
          <w:p w:rsidR="004725FC" w:rsidRPr="000F15B8" w:rsidRDefault="004725F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5B8">
              <w:rPr>
                <w:rFonts w:ascii="Times New Roman" w:hAnsi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2393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243" w:rsidRPr="005437E5" w:rsidTr="0011635B">
        <w:tc>
          <w:tcPr>
            <w:tcW w:w="5920" w:type="dxa"/>
            <w:gridSpan w:val="2"/>
          </w:tcPr>
          <w:p w:rsidR="008B6243" w:rsidRPr="005437E5" w:rsidRDefault="008B6243" w:rsidP="004725FC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r w:rsidR="004725FC">
              <w:rPr>
                <w:rFonts w:ascii="Times New Roman" w:hAnsi="Times New Roman"/>
                <w:b/>
                <w:sz w:val="24"/>
                <w:szCs w:val="24"/>
              </w:rPr>
              <w:t>вибіркових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компонент:</w:t>
            </w:r>
          </w:p>
        </w:tc>
        <w:tc>
          <w:tcPr>
            <w:tcW w:w="3651" w:type="dxa"/>
            <w:gridSpan w:val="2"/>
          </w:tcPr>
          <w:p w:rsidR="008B6243" w:rsidRPr="004725FC" w:rsidRDefault="008B6243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5FC"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</w:tr>
      <w:tr w:rsidR="008B6243" w:rsidRPr="005437E5" w:rsidTr="0011635B">
        <w:tc>
          <w:tcPr>
            <w:tcW w:w="5920" w:type="dxa"/>
            <w:gridSpan w:val="2"/>
          </w:tcPr>
          <w:p w:rsidR="008B6243" w:rsidRPr="005437E5" w:rsidRDefault="004725FC" w:rsidP="004725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-професійно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ї програми</w:t>
            </w:r>
          </w:p>
        </w:tc>
        <w:tc>
          <w:tcPr>
            <w:tcW w:w="3651" w:type="dxa"/>
            <w:gridSpan w:val="2"/>
          </w:tcPr>
          <w:p w:rsidR="008B6243" w:rsidRPr="004725FC" w:rsidRDefault="008B6243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5F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B751DC" w:rsidRDefault="00B751DC" w:rsidP="00B751DC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*Перелік дисциплін вільного вибору студента у додатку А</w:t>
      </w:r>
    </w:p>
    <w:p w:rsidR="00B62B38" w:rsidRDefault="004725FC" w:rsidP="00B62B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62B38" w:rsidRPr="00AF65F4"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освітньо-професійної програми</w:t>
      </w:r>
    </w:p>
    <w:p w:rsidR="00133510" w:rsidRPr="00702BD6" w:rsidRDefault="001E1347" w:rsidP="00B62B38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271780</wp:posOffset>
                </wp:positionV>
                <wp:extent cx="6240780" cy="7867650"/>
                <wp:effectExtent l="11430" t="5715" r="5715" b="13335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7867650"/>
                          <a:chOff x="1347" y="1616"/>
                          <a:chExt cx="9828" cy="12390"/>
                        </a:xfrm>
                      </wpg:grpSpPr>
                      <wps:wsp>
                        <wps:cNvPr id="2" name="Поле 1"/>
                        <wps:cNvSpPr txBox="1">
                          <a:spLocks noChangeArrowheads="1"/>
                        </wps:cNvSpPr>
                        <wps:spPr bwMode="auto">
                          <a:xfrm>
                            <a:off x="1347" y="1616"/>
                            <a:ext cx="9828" cy="12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64C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:rsidR="0006764C" w:rsidRPr="00E65722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4596"/>
                            <a:ext cx="4869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64C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:rsidR="0006764C" w:rsidRPr="00E65722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Обов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язкові компоненти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5, 6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7260"/>
                            <a:ext cx="3116" cy="2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  <w:t>Вибіркові компоненти: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Дисципліни вибору студента за блоками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>ВК 2 (2.1, 2.2), 3 (3.1, 3.2),</w:t>
                              </w:r>
                            </w:p>
                            <w:p w:rsidR="0006764C" w:rsidRDefault="0006764C" w:rsidP="00B62B38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4 (4.1, 4.2), 5 (5.1, 5.2), </w:t>
                              </w:r>
                            </w:p>
                            <w:p w:rsidR="0006764C" w:rsidRDefault="0006764C" w:rsidP="00B62B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4972" y="7260"/>
                            <a:ext cx="2988" cy="2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  <w:t>Вибіркові компоненти: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Дисципліни вибору студента за блоками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>ВК 1, 6 (6.1, 6.2),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>7 (7.1, 7.2)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28" y="10380"/>
                            <a:ext cx="4723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64C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</w:p>
                            <w:p w:rsidR="0006764C" w:rsidRPr="00ED2F61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D2F61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Переддипломна практика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9E460D">
                                <w:rPr>
                                  <w:rFonts w:ascii="Times New Roman" w:hAnsi="Times New Roman"/>
                                </w:rPr>
                                <w:t>ОК 1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10380"/>
                            <a:ext cx="4263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64C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06764C" w:rsidRPr="00E65722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Виробнича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практика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199" y="12231"/>
                            <a:ext cx="8487" cy="1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64C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</w:rPr>
                                <w:t xml:space="preserve">Виконання кваліфікаційної роботи та 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</w:rPr>
                                <w:t>атестація здобувачів вищої освіти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ОК 1</w:t>
                              </w:r>
                              <w:r w:rsidRPr="00B62B38">
                                <w:rPr>
                                  <w:rFonts w:ascii="Times New Roman" w:hAnsi="Times New Roman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321" y="3520"/>
                            <a:ext cx="0" cy="10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320" y="6240"/>
                            <a:ext cx="0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320" y="9328"/>
                            <a:ext cx="3" cy="1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8876" y="3520"/>
                            <a:ext cx="1" cy="6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6724" y="3520"/>
                            <a:ext cx="2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6724" y="9328"/>
                            <a:ext cx="3" cy="1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724" y="5325"/>
                            <a:ext cx="2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2145"/>
                            <a:ext cx="4868" cy="1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64C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:rsidR="0006764C" w:rsidRPr="00E65722" w:rsidRDefault="0006764C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Обов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язкові компоненти</w:t>
                              </w:r>
                            </w:p>
                            <w:p w:rsidR="0006764C" w:rsidRPr="00B62B38" w:rsidRDefault="0006764C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1, 2, 3,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, 7,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228" y="11519"/>
                            <a:ext cx="1" cy="7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727" y="2790"/>
                            <a:ext cx="27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9437" y="2790"/>
                            <a:ext cx="1" cy="7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-24.9pt;margin-top:21.4pt;width:491.4pt;height:619.5pt;z-index:251659264" coordorigin="1347,1616" coordsize="9828,1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1347;top:1616;width:9828;height:1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06764C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06764C" w:rsidRPr="00E65722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Поле 2" o:spid="_x0000_s1028" type="#_x0000_t202" style="position:absolute;left:1856;top:4596;width:4869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06764C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06764C" w:rsidRPr="00E65722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Обов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язкові компоненти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5, 6</w:t>
                        </w:r>
                      </w:p>
                    </w:txbxContent>
                  </v:textbox>
                </v:shape>
                <v:shape id="Поле 3" o:spid="_x0000_s1029" type="#_x0000_t202" style="position:absolute;left:1856;top:7260;width:3116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06764C" w:rsidRPr="00B62B38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  <w:t>Вибіркові компоненти: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Дисципліни вибору студента за блоками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>ВК 2 (2.1, 2.2), 3 (3.1, 3.2),</w:t>
                        </w:r>
                      </w:p>
                      <w:p w:rsidR="0006764C" w:rsidRDefault="0006764C" w:rsidP="00B62B38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 xml:space="preserve">4 (4.1, 4.2), 5 (5.1, 5.2), </w:t>
                        </w:r>
                      </w:p>
                      <w:p w:rsidR="0006764C" w:rsidRDefault="0006764C" w:rsidP="00B62B38"/>
                    </w:txbxContent>
                  </v:textbox>
                </v:shape>
                <v:shape id="Поле 4" o:spid="_x0000_s1030" type="#_x0000_t202" style="position:absolute;left:4972;top:7260;width:298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06764C" w:rsidRPr="00B62B38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  <w:t>Вибіркові компоненти: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Дисципліни вибору студента за блоками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>ВК 1, 6 (6.1, 6.2),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>7 (7.1, 7.2)</w:t>
                        </w:r>
                      </w:p>
                    </w:txbxContent>
                  </v:textbox>
                </v:shape>
                <v:shape id="Text Box 24" o:spid="_x0000_s1031" type="#_x0000_t202" style="position:absolute;left:6228;top:10380;width:472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06764C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  <w:p w:rsidR="0006764C" w:rsidRPr="00ED2F61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D2F6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Переддипломна практика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9E460D">
                          <w:rPr>
                            <w:rFonts w:ascii="Times New Roman" w:hAnsi="Times New Roman"/>
                          </w:rPr>
                          <w:t>ОК 1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5" o:spid="_x0000_s1032" type="#_x0000_t202" style="position:absolute;left:1965;top:10380;width:426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06764C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6764C" w:rsidRPr="00E65722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Виробнича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практика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26" o:spid="_x0000_s1033" type="#_x0000_t202" style="position:absolute;left:2199;top:12231;width:848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06764C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  <w:lang w:val="en-US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 xml:space="preserve">Виконання кваліфікаційної роботи та 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атестація здобувачів вищої освіти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ОК 1</w:t>
                        </w:r>
                        <w:r w:rsidRPr="00B62B38">
                          <w:rPr>
                            <w:rFonts w:ascii="Times New Roman" w:hAnsi="Times New Roman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4" type="#_x0000_t32" style="position:absolute;left:4321;top:3520;width:0;height:1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28" o:spid="_x0000_s1035" type="#_x0000_t32" style="position:absolute;left:4320;top:6240;width:0;height:1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29" o:spid="_x0000_s1036" type="#_x0000_t32" style="position:absolute;left:4320;top:9328;width:3;height:10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shape id="AutoShape 30" o:spid="_x0000_s1037" type="#_x0000_t32" style="position:absolute;left:8876;top:3520;width:1;height:6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31" o:spid="_x0000_s1038" type="#_x0000_t32" style="position:absolute;left:6724;top:3520;width:2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33" o:spid="_x0000_s1039" type="#_x0000_t32" style="position:absolute;left:6724;top:9328;width:3;height:10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34" o:spid="_x0000_s1040" type="#_x0000_t32" style="position:absolute;left:6724;top:5325;width:2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Text Box 35" o:spid="_x0000_s1041" type="#_x0000_t202" style="position:absolute;left:1856;top:2145;width:4868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06764C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06764C" w:rsidRPr="00E65722" w:rsidRDefault="0006764C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Обов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язкові компоненти</w:t>
                        </w:r>
                      </w:p>
                      <w:p w:rsidR="0006764C" w:rsidRPr="00B62B38" w:rsidRDefault="0006764C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1, 2, 3,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</w:rPr>
                          <w:t>, 7, 8</w:t>
                        </w:r>
                      </w:p>
                    </w:txbxContent>
                  </v:textbox>
                </v:shape>
                <v:shape id="AutoShape 36" o:spid="_x0000_s1042" type="#_x0000_t32" style="position:absolute;left:6228;top:11519;width:1;height:7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37" o:spid="_x0000_s1043" type="#_x0000_t32" style="position:absolute;left:6727;top:2790;width:27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38" o:spid="_x0000_s1044" type="#_x0000_t32" style="position:absolute;left:9437;top:2790;width:1;height:7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:rsidR="00B62B38" w:rsidRPr="00B462AC" w:rsidRDefault="00B62B38" w:rsidP="00B62B3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B62B38" w:rsidRDefault="00B62B38" w:rsidP="00B62B38">
      <w:pPr>
        <w:spacing w:line="360" w:lineRule="auto"/>
      </w:pPr>
    </w:p>
    <w:p w:rsidR="00B62B38" w:rsidRDefault="00B62B38" w:rsidP="00B62B38">
      <w:pPr>
        <w:spacing w:line="360" w:lineRule="auto"/>
      </w:pPr>
    </w:p>
    <w:p w:rsidR="00B62B38" w:rsidRDefault="00B62B38" w:rsidP="00B62B38">
      <w:pPr>
        <w:spacing w:line="360" w:lineRule="auto"/>
      </w:pPr>
    </w:p>
    <w:p w:rsidR="00B62B38" w:rsidRDefault="00B62B38" w:rsidP="00B62B38">
      <w:pPr>
        <w:tabs>
          <w:tab w:val="left" w:pos="2697"/>
        </w:tabs>
        <w:spacing w:line="360" w:lineRule="auto"/>
      </w:pPr>
      <w:r>
        <w:tab/>
      </w:r>
    </w:p>
    <w:p w:rsidR="00B62B38" w:rsidRPr="00B462AC" w:rsidRDefault="00B62B38" w:rsidP="00B62B38">
      <w:pPr>
        <w:spacing w:line="360" w:lineRule="auto"/>
        <w:rPr>
          <w:lang w:val="ru-RU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right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Pr="0007016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635B" w:rsidRDefault="0011635B" w:rsidP="00B62B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2A85" w:rsidRDefault="00482A85" w:rsidP="00B62B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635B" w:rsidRPr="00837FC0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1635B" w:rsidRPr="00837FC0"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11635B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696C" w:rsidRPr="009D229B" w:rsidRDefault="00137615" w:rsidP="006C696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Атестація здобувачів вищої освіти </w:t>
      </w:r>
      <w:r w:rsidR="006C696C" w:rsidRPr="00827A1F">
        <w:rPr>
          <w:rFonts w:ascii="Times New Roman" w:hAnsi="Times New Roman"/>
          <w:sz w:val="28"/>
          <w:szCs w:val="28"/>
        </w:rPr>
        <w:t>– підготовка та публічний захист (демонстрація) кваліфікаційної роботи</w:t>
      </w:r>
      <w:r w:rsidR="006C696C">
        <w:rPr>
          <w:rFonts w:ascii="Times New Roman" w:hAnsi="Times New Roman"/>
          <w:sz w:val="28"/>
          <w:szCs w:val="28"/>
        </w:rPr>
        <w:t xml:space="preserve"> та комплексний </w:t>
      </w:r>
      <w:r w:rsidR="006C696C" w:rsidRPr="004C23ED">
        <w:rPr>
          <w:rFonts w:ascii="Times New Roman" w:hAnsi="Times New Roman"/>
          <w:sz w:val="28"/>
          <w:szCs w:val="28"/>
        </w:rPr>
        <w:t>іспит (</w:t>
      </w:r>
      <w:r w:rsidR="006C696C">
        <w:rPr>
          <w:rFonts w:ascii="Times New Roman" w:hAnsi="Times New Roman"/>
          <w:sz w:val="28"/>
          <w:szCs w:val="28"/>
        </w:rPr>
        <w:t>с</w:t>
      </w:r>
      <w:r w:rsidR="006C696C" w:rsidRPr="00F25E22">
        <w:rPr>
          <w:rFonts w:ascii="Times New Roman" w:hAnsi="Times New Roman"/>
          <w:sz w:val="28"/>
          <w:szCs w:val="28"/>
        </w:rPr>
        <w:t>учасні концепції  географічної науки і освіти;</w:t>
      </w:r>
      <w:r w:rsidR="006C696C">
        <w:rPr>
          <w:rFonts w:ascii="Times New Roman" w:hAnsi="Times New Roman"/>
          <w:sz w:val="28"/>
          <w:szCs w:val="28"/>
        </w:rPr>
        <w:t xml:space="preserve"> м</w:t>
      </w:r>
      <w:r w:rsidR="006C696C" w:rsidRPr="006C696C">
        <w:rPr>
          <w:rFonts w:ascii="Times New Roman" w:hAnsi="Times New Roman" w:hint="eastAsia"/>
          <w:sz w:val="28"/>
          <w:szCs w:val="28"/>
        </w:rPr>
        <w:t>етодика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навчання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географії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у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закладах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загальної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середньої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освіти</w:t>
      </w:r>
      <w:r w:rsidR="006C696C" w:rsidRPr="00F25E22">
        <w:rPr>
          <w:rFonts w:ascii="Times New Roman" w:hAnsi="Times New Roman"/>
          <w:sz w:val="28"/>
          <w:szCs w:val="28"/>
        </w:rPr>
        <w:t>;</w:t>
      </w:r>
      <w:r w:rsidR="006C696C">
        <w:rPr>
          <w:rFonts w:ascii="Times New Roman" w:hAnsi="Times New Roman"/>
          <w:sz w:val="28"/>
          <w:szCs w:val="28"/>
        </w:rPr>
        <w:t xml:space="preserve"> м</w:t>
      </w:r>
      <w:r w:rsidR="006C696C" w:rsidRPr="00C12E55">
        <w:rPr>
          <w:rFonts w:ascii="Times New Roman" w:hAnsi="Times New Roman"/>
          <w:sz w:val="28"/>
          <w:szCs w:val="28"/>
        </w:rPr>
        <w:t>етодика викладання економіки</w:t>
      </w:r>
      <w:r w:rsidR="006C696C" w:rsidRPr="004C23ED">
        <w:rPr>
          <w:rFonts w:ascii="Times New Roman" w:hAnsi="Times New Roman"/>
          <w:sz w:val="28"/>
          <w:szCs w:val="28"/>
        </w:rPr>
        <w:t>)</w:t>
      </w:r>
      <w:r w:rsidR="006C696C" w:rsidRPr="00827A1F">
        <w:rPr>
          <w:rFonts w:ascii="Times New Roman" w:hAnsi="Times New Roman"/>
          <w:sz w:val="28"/>
          <w:szCs w:val="28"/>
        </w:rPr>
        <w:t xml:space="preserve">. </w:t>
      </w:r>
      <w:r w:rsidR="006C696C">
        <w:rPr>
          <w:rFonts w:ascii="Times New Roman" w:hAnsi="Times New Roman"/>
          <w:sz w:val="28"/>
          <w:szCs w:val="28"/>
        </w:rPr>
        <w:t>З</w:t>
      </w:r>
      <w:r w:rsidR="006C696C" w:rsidRPr="001A5A40">
        <w:rPr>
          <w:rFonts w:ascii="Times New Roman" w:hAnsi="Times New Roman"/>
          <w:sz w:val="28"/>
          <w:szCs w:val="28"/>
        </w:rPr>
        <w:t xml:space="preserve">авершується </w:t>
      </w:r>
      <w:r w:rsidR="006C696C">
        <w:rPr>
          <w:rFonts w:ascii="Times New Roman" w:hAnsi="Times New Roman"/>
          <w:sz w:val="28"/>
          <w:szCs w:val="28"/>
        </w:rPr>
        <w:t xml:space="preserve">видачею документу встановленого зразка </w:t>
      </w:r>
      <w:r w:rsidR="006C696C" w:rsidRPr="009D229B">
        <w:rPr>
          <w:rFonts w:ascii="Times New Roman" w:hAnsi="Times New Roman"/>
          <w:sz w:val="28"/>
          <w:szCs w:val="28"/>
        </w:rPr>
        <w:t xml:space="preserve">про присудження випускникам ступеня бакалавра із присвоєнням кваліфікації:  Магістр освіти. </w:t>
      </w:r>
      <w:r w:rsidR="009D229B" w:rsidRPr="009D229B">
        <w:rPr>
          <w:rFonts w:ascii="Times New Roman" w:hAnsi="Times New Roman"/>
          <w:sz w:val="28"/>
          <w:szCs w:val="28"/>
        </w:rPr>
        <w:t>В</w:t>
      </w:r>
      <w:r w:rsidR="009D229B" w:rsidRPr="00702BD6">
        <w:rPr>
          <w:rFonts w:ascii="Times New Roman" w:hAnsi="Times New Roman"/>
          <w:sz w:val="28"/>
          <w:szCs w:val="28"/>
        </w:rPr>
        <w:t>читель географії та економіки.</w:t>
      </w:r>
    </w:p>
    <w:p w:rsidR="006C696C" w:rsidRPr="00702BD6" w:rsidRDefault="006C696C" w:rsidP="006C69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229B"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006F99" w:rsidRPr="00702BD6" w:rsidRDefault="00006F99" w:rsidP="006C696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11635B" w:rsidSect="001163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6E51">
        <w:rPr>
          <w:rFonts w:ascii="Times New Roman" w:hAnsi="Times New Roman"/>
          <w:b/>
          <w:sz w:val="28"/>
          <w:szCs w:val="28"/>
          <w:lang w:val="uk-UA"/>
        </w:rPr>
        <w:lastRenderedPageBreak/>
        <w:t>4. Матриця відповідності програмних компетентностей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компонентам освітньо</w:t>
      </w:r>
      <w:r w:rsidR="00E111C1">
        <w:rPr>
          <w:rFonts w:ascii="Times New Roman" w:hAnsi="Times New Roman"/>
          <w:b/>
          <w:sz w:val="28"/>
          <w:szCs w:val="28"/>
          <w:lang w:val="uk-UA"/>
        </w:rPr>
        <w:t>-професійно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ї програми</w:t>
      </w:r>
    </w:p>
    <w:p w:rsidR="003E0DC7" w:rsidRDefault="003E0DC7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37"/>
        <w:gridCol w:w="618"/>
        <w:gridCol w:w="634"/>
        <w:gridCol w:w="537"/>
        <w:gridCol w:w="629"/>
        <w:gridCol w:w="627"/>
        <w:gridCol w:w="537"/>
        <w:gridCol w:w="537"/>
        <w:gridCol w:w="537"/>
        <w:gridCol w:w="610"/>
        <w:gridCol w:w="607"/>
        <w:gridCol w:w="618"/>
        <w:gridCol w:w="619"/>
      </w:tblGrid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1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2.1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2.2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3.1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3.2.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4.1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4.2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5.1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5.2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6.1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6.2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7.1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7.2</w:t>
            </w: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245E79">
        <w:trPr>
          <w:trHeight w:val="279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245E79">
        <w:trPr>
          <w:trHeight w:val="279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right="19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spacing w:line="256" w:lineRule="exact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right="19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ФК7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ФК8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281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282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right="287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spacing w:line="258" w:lineRule="exac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spacing w:line="258" w:lineRule="exact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spacing w:line="258" w:lineRule="exac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E0DC7" w:rsidRPr="005437E5" w:rsidTr="00245E79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ФК11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3E0DC7" w:rsidRDefault="003E0DC7" w:rsidP="003E0DC7">
      <w:pPr>
        <w:pStyle w:val="1"/>
        <w:spacing w:after="0" w:line="240" w:lineRule="auto"/>
        <w:ind w:left="2512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E0DC7" w:rsidRDefault="003E0DC7" w:rsidP="0011635B">
      <w:pPr>
        <w:rPr>
          <w:rFonts w:ascii="Times New Roman" w:hAnsi="Times New Roman"/>
          <w:b/>
          <w:sz w:val="28"/>
          <w:szCs w:val="28"/>
        </w:rPr>
      </w:pPr>
    </w:p>
    <w:p w:rsidR="0011635B" w:rsidRDefault="0011635B" w:rsidP="001163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5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 xml:space="preserve">. Матриця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програмних результатів навчання (ПРН) відповідними 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компонентам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 xml:space="preserve"> освітньо</w:t>
      </w:r>
      <w:r w:rsidR="00E111C1">
        <w:rPr>
          <w:rFonts w:ascii="Times New Roman" w:hAnsi="Times New Roman"/>
          <w:b/>
          <w:sz w:val="28"/>
          <w:szCs w:val="28"/>
          <w:lang w:val="uk-UA"/>
        </w:rPr>
        <w:t>-професійно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ї програми</w:t>
      </w:r>
    </w:p>
    <w:p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37"/>
        <w:gridCol w:w="610"/>
        <w:gridCol w:w="611"/>
        <w:gridCol w:w="537"/>
        <w:gridCol w:w="624"/>
        <w:gridCol w:w="619"/>
        <w:gridCol w:w="537"/>
        <w:gridCol w:w="537"/>
        <w:gridCol w:w="537"/>
        <w:gridCol w:w="603"/>
        <w:gridCol w:w="600"/>
        <w:gridCol w:w="610"/>
        <w:gridCol w:w="611"/>
      </w:tblGrid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245E7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50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550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550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550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550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550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550" w:type="dxa"/>
          </w:tcPr>
          <w:p w:rsidR="003E0DC7" w:rsidRPr="003E0DC7" w:rsidRDefault="003E0DC7" w:rsidP="00245E7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50" w:type="dxa"/>
          </w:tcPr>
          <w:p w:rsidR="003E0DC7" w:rsidRPr="003E0DC7" w:rsidRDefault="003E0DC7" w:rsidP="00245E7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50" w:type="dxa"/>
          </w:tcPr>
          <w:p w:rsidR="003E0DC7" w:rsidRPr="003E0DC7" w:rsidRDefault="003E0DC7" w:rsidP="00245E7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50" w:type="dxa"/>
          </w:tcPr>
          <w:p w:rsidR="003E0DC7" w:rsidRPr="003E0DC7" w:rsidRDefault="003E0DC7" w:rsidP="00245E7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537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1</w:t>
            </w:r>
          </w:p>
        </w:tc>
        <w:tc>
          <w:tcPr>
            <w:tcW w:w="633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2.1</w:t>
            </w:r>
          </w:p>
        </w:tc>
        <w:tc>
          <w:tcPr>
            <w:tcW w:w="634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2.2</w:t>
            </w:r>
          </w:p>
        </w:tc>
        <w:tc>
          <w:tcPr>
            <w:tcW w:w="537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3.1</w:t>
            </w:r>
          </w:p>
        </w:tc>
        <w:tc>
          <w:tcPr>
            <w:tcW w:w="639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3.2.</w:t>
            </w:r>
          </w:p>
        </w:tc>
        <w:tc>
          <w:tcPr>
            <w:tcW w:w="644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4.1</w:t>
            </w:r>
          </w:p>
        </w:tc>
        <w:tc>
          <w:tcPr>
            <w:tcW w:w="537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4.2</w:t>
            </w:r>
          </w:p>
        </w:tc>
        <w:tc>
          <w:tcPr>
            <w:tcW w:w="537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5.1</w:t>
            </w:r>
          </w:p>
        </w:tc>
        <w:tc>
          <w:tcPr>
            <w:tcW w:w="537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5.2</w:t>
            </w:r>
          </w:p>
        </w:tc>
        <w:tc>
          <w:tcPr>
            <w:tcW w:w="623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6.1</w:t>
            </w:r>
          </w:p>
        </w:tc>
        <w:tc>
          <w:tcPr>
            <w:tcW w:w="620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6.2</w:t>
            </w:r>
          </w:p>
        </w:tc>
        <w:tc>
          <w:tcPr>
            <w:tcW w:w="633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7.1</w:t>
            </w:r>
          </w:p>
        </w:tc>
        <w:tc>
          <w:tcPr>
            <w:tcW w:w="634" w:type="dxa"/>
          </w:tcPr>
          <w:p w:rsidR="003E0DC7" w:rsidRPr="003E0DC7" w:rsidRDefault="003E0DC7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7.2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ПРН1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ПРН2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ПРН3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ПРН4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ПРН5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3E0DC7">
        <w:trPr>
          <w:trHeight w:val="273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ПРН6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ПРН7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ПРН8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ПРН9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ПРН10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ПРН11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3E0DC7">
        <w:trPr>
          <w:trHeight w:val="273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ПРН12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ПРН13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245E79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ПРН14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35B" w:rsidRPr="00D84055" w:rsidRDefault="0011635B" w:rsidP="0011635B">
      <w:pPr>
        <w:rPr>
          <w:rFonts w:ascii="Times New Roman" w:hAnsi="Times New Roman"/>
          <w:b/>
          <w:sz w:val="28"/>
          <w:szCs w:val="28"/>
        </w:rPr>
      </w:pPr>
    </w:p>
    <w:p w:rsidR="0011635B" w:rsidRPr="005154E0" w:rsidRDefault="0011635B" w:rsidP="0011635B">
      <w:pPr>
        <w:rPr>
          <w:rFonts w:ascii="Times New Roman" w:hAnsi="Times New Roman"/>
          <w:sz w:val="28"/>
          <w:szCs w:val="28"/>
        </w:rPr>
      </w:pPr>
    </w:p>
    <w:p w:rsidR="0011635B" w:rsidRDefault="0011635B" w:rsidP="0011635B">
      <w:pPr>
        <w:rPr>
          <w:rFonts w:ascii="Times New Roman" w:hAnsi="Times New Roman"/>
          <w:b/>
          <w:sz w:val="28"/>
          <w:szCs w:val="28"/>
        </w:rPr>
        <w:sectPr w:rsidR="0011635B" w:rsidSect="00116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635B" w:rsidRPr="0086070F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  <w:r w:rsidRPr="0086070F">
        <w:rPr>
          <w:rFonts w:ascii="Times New Roman" w:hAnsi="Times New Roman"/>
          <w:b/>
          <w:sz w:val="28"/>
          <w:szCs w:val="28"/>
        </w:rPr>
        <w:lastRenderedPageBreak/>
        <w:t>СПИСОК ВИКОРИСТАНИХ ДЖЕРЕЛ: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ESG – http://ihed.org.ua/images/pdf/standards - and-guidelines_for_ qa_in_the_ehea_2015.pdf. 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ISCED (МСКО) 2011 – http://www.uis.unesco.org/education/documents /isced -2011- en.pdf. 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ISCED -F (МСКО-Г) 2013 – http://www.uis.unesco.org/Education /Documents/isced -fields -of-education-training -2013.pdf. 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Проект Європейської Комісії «Гармонізація освітніх структур в Європі» (Tuning Educational Structures in Europe, TUNING). TUNING (для ознайомлення зі спеціальними (фаховими) компетентностями та прикладами стандартів // [Електронний ресурс]. – Режим доступу: http://www.unideusto.org/tuningeu/.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Закон "Про вищу освіту" // [Електронний ресурс]. – Режим доступу: http://zakon4.rada.gov.ua/laws/show/1556 - 18.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Акт узгодження переліку спеціальностей, за якими здійснюється підготовка здобувачів вищої освіти за ступенями (освітньо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Національний глосарій 2014 // [Електронний ресурс]. – Режим доступу:http://ihed.org.ua/images/biblioteka/glossariy_Visha_osvita_2014_tempusoffice.pdf 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Національний класифікатор України: «Класифікатор професій» ДК 003:2010 // Видавництво «Соцінформ», – К.: 2010.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НРК - http://zakon4.rada.gov.ua/laws/show/1341-2011-п. 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/Rozvitok_sisitemi_zabesp_yakosti_VO_UA_2015.pdf. </w:t>
      </w:r>
    </w:p>
    <w:p w:rsidR="00B51546" w:rsidRPr="00B51546" w:rsidRDefault="0011635B" w:rsidP="00B51546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Розроблення освітніх програм: методичні рекомендації // [Електронний ресурс]. – Режим доступу:http://ihed.org.ua/images/biblioteka/rozroblennya_osv_program_2014_temp us-office.pdf</w:t>
      </w:r>
    </w:p>
    <w:p w:rsidR="00486C83" w:rsidRPr="00B51546" w:rsidRDefault="00486C83" w:rsidP="00B51546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B51546">
        <w:rPr>
          <w:bCs/>
          <w:sz w:val="28"/>
          <w:szCs w:val="28"/>
        </w:rPr>
        <w:t xml:space="preserve">Council recommendation of 22 may 2018 on key competences for lifelong learning (Text with EEA relevance) </w:t>
      </w:r>
      <w:r w:rsidRPr="00B51546">
        <w:rPr>
          <w:sz w:val="28"/>
          <w:szCs w:val="28"/>
        </w:rPr>
        <w:t xml:space="preserve">(2018/C 189/01) </w:t>
      </w:r>
      <w:hyperlink r:id="rId10" w:history="1">
        <w:r w:rsidRPr="00B51546">
          <w:rPr>
            <w:rStyle w:val="a3"/>
            <w:rFonts w:eastAsia="Calibri"/>
            <w:color w:val="auto"/>
            <w:sz w:val="28"/>
            <w:szCs w:val="28"/>
          </w:rPr>
          <w:t>https://eur-lex.europa.eu/legal-content/EN/TXT/PDF/?uri=CELEX:32018H0604%2801%29</w:t>
        </w:r>
      </w:hyperlink>
    </w:p>
    <w:p w:rsidR="00486C83" w:rsidRPr="00B51546" w:rsidRDefault="00486C83" w:rsidP="00B51546">
      <w:pPr>
        <w:pStyle w:val="ae"/>
        <w:numPr>
          <w:ilvl w:val="0"/>
          <w:numId w:val="9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en-US"/>
        </w:rPr>
      </w:pPr>
      <w:r w:rsidRPr="00B51546">
        <w:rPr>
          <w:sz w:val="28"/>
          <w:szCs w:val="28"/>
          <w:lang w:val="en-US"/>
        </w:rPr>
        <w:lastRenderedPageBreak/>
        <w:t>Educational Standards in Geography</w:t>
      </w:r>
      <w:r w:rsidRPr="00B51546">
        <w:rPr>
          <w:sz w:val="28"/>
          <w:szCs w:val="28"/>
          <w:lang w:val="uk-UA"/>
        </w:rPr>
        <w:t xml:space="preserve"> </w:t>
      </w:r>
      <w:r w:rsidRPr="00B51546">
        <w:rPr>
          <w:sz w:val="28"/>
          <w:szCs w:val="28"/>
          <w:lang w:val="en-US"/>
        </w:rPr>
        <w:t>for the Intermediate School Certificate</w:t>
      </w:r>
      <w:r w:rsidRPr="00B51546">
        <w:rPr>
          <w:sz w:val="28"/>
          <w:szCs w:val="28"/>
          <w:lang w:val="uk-UA"/>
        </w:rPr>
        <w:t xml:space="preserve"> </w:t>
      </w:r>
      <w:r w:rsidRPr="00B51546">
        <w:rPr>
          <w:sz w:val="28"/>
          <w:szCs w:val="28"/>
          <w:lang w:val="en-US"/>
        </w:rPr>
        <w:t>with sample assignments</w:t>
      </w:r>
      <w:r w:rsidRPr="00B51546">
        <w:rPr>
          <w:sz w:val="28"/>
          <w:szCs w:val="28"/>
          <w:lang w:val="uk-UA"/>
        </w:rPr>
        <w:t xml:space="preserve"> (2014)</w:t>
      </w:r>
      <w:r w:rsidRPr="00B51546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51546">
        <w:rPr>
          <w:sz w:val="28"/>
          <w:szCs w:val="28"/>
          <w:shd w:val="clear" w:color="auto" w:fill="FFFFFF"/>
          <w:lang w:val="en-US"/>
        </w:rPr>
        <w:t>[</w:t>
      </w:r>
      <w:r w:rsidRPr="00B51546">
        <w:rPr>
          <w:sz w:val="28"/>
          <w:szCs w:val="28"/>
          <w:lang w:val="en-US"/>
        </w:rPr>
        <w:t>Foreword to the 3rd edition W. Gamerith, I. Hemmer, F. Czapek</w:t>
      </w:r>
      <w:r w:rsidRPr="00B51546">
        <w:rPr>
          <w:sz w:val="28"/>
          <w:szCs w:val="28"/>
          <w:shd w:val="clear" w:color="auto" w:fill="FFFFFF"/>
          <w:lang w:val="en-US"/>
        </w:rPr>
        <w:t xml:space="preserve">]. Bonn: </w:t>
      </w:r>
      <w:r w:rsidRPr="00B51546">
        <w:rPr>
          <w:sz w:val="28"/>
          <w:szCs w:val="28"/>
          <w:lang w:val="en-US"/>
        </w:rPr>
        <w:t>German Geographical Society</w:t>
      </w:r>
      <w:r w:rsidRPr="00B51546">
        <w:rPr>
          <w:sz w:val="28"/>
          <w:szCs w:val="28"/>
          <w:shd w:val="clear" w:color="auto" w:fill="FFFFFF"/>
          <w:lang w:val="en-US"/>
        </w:rPr>
        <w:t>. – 91 p.</w:t>
      </w:r>
    </w:p>
    <w:p w:rsidR="00486C83" w:rsidRPr="00B51546" w:rsidRDefault="00486C83" w:rsidP="00B51546">
      <w:pPr>
        <w:pStyle w:val="ae"/>
        <w:numPr>
          <w:ilvl w:val="0"/>
          <w:numId w:val="9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B51546">
        <w:rPr>
          <w:rStyle w:val="ad"/>
          <w:b w:val="0"/>
          <w:sz w:val="28"/>
          <w:szCs w:val="28"/>
          <w:lang w:val="uk-UA"/>
        </w:rPr>
        <w:t>EUROGEO 2019 “Teaching Geography in challenging times”</w:t>
      </w:r>
      <w:r w:rsidRPr="00B51546">
        <w:rPr>
          <w:rStyle w:val="ad"/>
          <w:sz w:val="28"/>
          <w:szCs w:val="28"/>
          <w:lang w:val="uk-UA"/>
        </w:rPr>
        <w:t xml:space="preserve"> </w:t>
      </w:r>
      <w:hyperlink r:id="rId11" w:history="1">
        <w:r w:rsidRPr="00B51546">
          <w:rPr>
            <w:rStyle w:val="a3"/>
            <w:rFonts w:eastAsia="Calibri"/>
            <w:color w:val="auto"/>
            <w:sz w:val="28"/>
            <w:szCs w:val="28"/>
            <w:lang w:val="uk-UA"/>
          </w:rPr>
          <w:t>https://www.eurogeography.eu/conferences/paris-2019/</w:t>
        </w:r>
      </w:hyperlink>
    </w:p>
    <w:p w:rsidR="00486C83" w:rsidRPr="00B51546" w:rsidRDefault="00486C83" w:rsidP="00B51546">
      <w:pPr>
        <w:pStyle w:val="ae"/>
        <w:numPr>
          <w:ilvl w:val="0"/>
          <w:numId w:val="9"/>
        </w:numPr>
        <w:ind w:left="426" w:hanging="426"/>
        <w:contextualSpacing/>
        <w:jc w:val="both"/>
        <w:outlineLvl w:val="0"/>
        <w:rPr>
          <w:sz w:val="28"/>
          <w:szCs w:val="28"/>
          <w:lang w:val="uk-UA"/>
        </w:rPr>
      </w:pPr>
      <w:r w:rsidRPr="00B51546">
        <w:rPr>
          <w:sz w:val="28"/>
          <w:szCs w:val="28"/>
          <w:lang w:val="uk-UA"/>
        </w:rPr>
        <w:t>Geography is for life in every sense of that expression: lifelong, life-sustaining, and life-enhancing:</w:t>
      </w:r>
      <w:r w:rsidRPr="00B51546">
        <w:rPr>
          <w:kern w:val="36"/>
          <w:sz w:val="28"/>
          <w:szCs w:val="28"/>
          <w:lang w:val="uk-UA"/>
        </w:rPr>
        <w:t xml:space="preserve"> National geography standards index </w:t>
      </w:r>
      <w:hyperlink r:id="rId12" w:history="1">
        <w:r w:rsidRPr="00B51546">
          <w:rPr>
            <w:rStyle w:val="a3"/>
            <w:rFonts w:eastAsia="Calibri"/>
            <w:color w:val="auto"/>
            <w:sz w:val="28"/>
            <w:szCs w:val="28"/>
            <w:lang w:val="en-US"/>
          </w:rPr>
          <w:t>https://www.nationalgeographic.org/standards/national-geography-standards/</w:t>
        </w:r>
      </w:hyperlink>
    </w:p>
    <w:p w:rsidR="00486C83" w:rsidRPr="00C46E41" w:rsidRDefault="00486C83" w:rsidP="0011635B">
      <w:pPr>
        <w:jc w:val="both"/>
        <w:rPr>
          <w:rFonts w:ascii="Times New Roman" w:hAnsi="Times New Roman"/>
          <w:sz w:val="28"/>
          <w:szCs w:val="28"/>
        </w:rPr>
      </w:pPr>
    </w:p>
    <w:p w:rsidR="0011635B" w:rsidRDefault="0011635B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B751DC" w:rsidRDefault="00822DD5" w:rsidP="00B751DC">
      <w:r>
        <w:rPr>
          <w:rFonts w:ascii="Times New Roman" w:hAnsi="Times New Roman"/>
          <w:sz w:val="28"/>
          <w:szCs w:val="28"/>
        </w:rPr>
        <w:t xml:space="preserve">Гарант </w:t>
      </w:r>
      <w:r w:rsidR="00B751DC" w:rsidRPr="009A3323">
        <w:rPr>
          <w:rFonts w:ascii="Times New Roman" w:hAnsi="Times New Roman"/>
          <w:sz w:val="28"/>
          <w:szCs w:val="28"/>
          <w:lang w:eastAsia="en-US"/>
        </w:rPr>
        <w:t>освітньо-професійної програми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22DD5">
        <w:rPr>
          <w:rFonts w:ascii="Times New Roman" w:hAnsi="Times New Roman"/>
          <w:sz w:val="28"/>
          <w:szCs w:val="28"/>
        </w:rPr>
        <w:t xml:space="preserve">Дар’я </w:t>
      </w:r>
      <w:r w:rsidRPr="00822DD5">
        <w:rPr>
          <w:rFonts w:hint="eastAsia"/>
        </w:rPr>
        <w:t>МАЛЬЧИКОВА</w:t>
      </w:r>
    </w:p>
    <w:p w:rsidR="00B751DC" w:rsidRDefault="00B751DC" w:rsidP="00B751DC">
      <w:pPr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:rsidR="00B751DC" w:rsidRDefault="00B751DC" w:rsidP="00B751D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Додаток А</w:t>
      </w:r>
    </w:p>
    <w:p w:rsidR="00B751DC" w:rsidRDefault="00B751DC" w:rsidP="00B751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2E4F">
        <w:rPr>
          <w:rFonts w:ascii="Times New Roman" w:hAnsi="Times New Roman"/>
          <w:b/>
          <w:bCs/>
          <w:sz w:val="28"/>
          <w:szCs w:val="28"/>
        </w:rPr>
        <w:t>Дисципліни вільного вибору</w:t>
      </w:r>
      <w:r>
        <w:rPr>
          <w:rFonts w:ascii="Times New Roman" w:hAnsi="Times New Roman"/>
          <w:b/>
          <w:bCs/>
          <w:sz w:val="28"/>
          <w:szCs w:val="28"/>
        </w:rPr>
        <w:t xml:space="preserve"> студента</w:t>
      </w:r>
    </w:p>
    <w:p w:rsidR="00B751DC" w:rsidRPr="00652E4F" w:rsidRDefault="00B751DC" w:rsidP="00B751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729"/>
        <w:gridCol w:w="3838"/>
      </w:tblGrid>
      <w:tr w:rsidR="00B751DC" w:rsidRPr="00285CA8" w:rsidTr="00245E79">
        <w:tc>
          <w:tcPr>
            <w:tcW w:w="1809" w:type="dxa"/>
            <w:shd w:val="clear" w:color="auto" w:fill="auto"/>
          </w:tcPr>
          <w:p w:rsidR="00B751DC" w:rsidRPr="00285CA8" w:rsidRDefault="00B751DC" w:rsidP="00245E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CA8"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3828" w:type="dxa"/>
            <w:shd w:val="clear" w:color="auto" w:fill="auto"/>
          </w:tcPr>
          <w:p w:rsidR="00B751DC" w:rsidRPr="00285CA8" w:rsidRDefault="00B751DC" w:rsidP="00245E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CA8">
              <w:rPr>
                <w:rFonts w:ascii="Times New Roman" w:hAnsi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3934" w:type="dxa"/>
            <w:shd w:val="clear" w:color="auto" w:fill="auto"/>
          </w:tcPr>
          <w:p w:rsidR="00B751DC" w:rsidRPr="00285CA8" w:rsidRDefault="00B751DC" w:rsidP="00245E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CA8">
              <w:rPr>
                <w:rFonts w:ascii="Times New Roman" w:hAnsi="Times New Roman"/>
                <w:b/>
                <w:bCs/>
                <w:sz w:val="24"/>
                <w:szCs w:val="24"/>
              </w:rPr>
              <w:t>3 семестр</w:t>
            </w:r>
          </w:p>
        </w:tc>
      </w:tr>
      <w:tr w:rsidR="00B751DC" w:rsidRPr="00285CA8" w:rsidTr="00245E79">
        <w:tc>
          <w:tcPr>
            <w:tcW w:w="1809" w:type="dxa"/>
            <w:shd w:val="clear" w:color="auto" w:fill="auto"/>
          </w:tcPr>
          <w:p w:rsidR="00B751DC" w:rsidRPr="00285CA8" w:rsidRDefault="00B751DC" w:rsidP="002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751DC" w:rsidRPr="006C696C" w:rsidRDefault="00B751DC" w:rsidP="00245E79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245E79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2:</w:t>
            </w:r>
          </w:p>
          <w:p w:rsidR="00B751DC" w:rsidRPr="006C696C" w:rsidRDefault="00B751DC" w:rsidP="00245E79">
            <w:pPr>
              <w:jc w:val="both"/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2.1. </w:t>
            </w:r>
            <w:r w:rsidRPr="006C696C">
              <w:rPr>
                <w:rFonts w:ascii="Times New Roman" w:hAnsi="Times New Roman"/>
                <w:sz w:val="20"/>
              </w:rPr>
              <w:t>Педагогіка і психологія вищої школи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2.2. </w:t>
            </w:r>
            <w:r w:rsidRPr="006C696C">
              <w:rPr>
                <w:rFonts w:ascii="Times New Roman" w:hAnsi="Times New Roman"/>
                <w:sz w:val="20"/>
              </w:rPr>
              <w:t>Актуальні питання педагогіки і психології середньої освіти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245E79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3: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3.1. </w:t>
            </w:r>
            <w:r w:rsidRPr="006C696C">
              <w:rPr>
                <w:rFonts w:ascii="Times New Roman" w:hAnsi="Times New Roman"/>
                <w:sz w:val="20"/>
              </w:rPr>
              <w:t>Методика викладання фахових дисциплін у закладах вищої освіти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3.2. </w:t>
            </w:r>
            <w:r w:rsidRPr="006C696C">
              <w:rPr>
                <w:rFonts w:ascii="Times New Roman" w:hAnsi="Times New Roman"/>
                <w:sz w:val="20"/>
              </w:rPr>
              <w:t>Дидактичні основи викладання фахових дисциплін у закладах загальної середньої освіти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245E79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4: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4.1. Організація краєзнавчих туристичних подорожей*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4.2. </w:t>
            </w:r>
            <w:r w:rsidRPr="006C696C">
              <w:rPr>
                <w:rFonts w:ascii="Times New Roman" w:hAnsi="Times New Roman"/>
                <w:sz w:val="20"/>
              </w:rPr>
              <w:t>Екологічний туризм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</w:p>
          <w:p w:rsidR="00B751DC" w:rsidRPr="006C696C" w:rsidRDefault="00B751DC" w:rsidP="00245E79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</w:p>
          <w:p w:rsidR="00B751DC" w:rsidRPr="006C696C" w:rsidRDefault="00B751DC" w:rsidP="00245E79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5:</w:t>
            </w:r>
          </w:p>
          <w:p w:rsidR="00B751D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5.1. Науково-досл</w:t>
            </w:r>
            <w:r>
              <w:rPr>
                <w:rFonts w:ascii="Times New Roman" w:hAnsi="Times New Roman"/>
                <w:sz w:val="20"/>
                <w:lang w:bidi="he-IL"/>
              </w:rPr>
              <w:t>ідницький практикум з географії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5.2. Науково-дослідницький практикум з суспільної географії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B751DC" w:rsidRPr="006C696C" w:rsidRDefault="00B751DC" w:rsidP="00245E79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1: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за електронним каталогом на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віртуальному сайті ХДУ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245E79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6: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6.1. Управління регіональними туристсько-рекреаційними комплексами*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6.2. Туристсько-рекреаційний комплекс Херсонської області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</w:rPr>
            </w:pP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</w:rPr>
            </w:pPr>
          </w:p>
          <w:p w:rsidR="00B751DC" w:rsidRPr="006C696C" w:rsidRDefault="00B751DC" w:rsidP="00245E79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7: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7.1. </w:t>
            </w:r>
            <w:r w:rsidRPr="006C696C">
              <w:rPr>
                <w:rFonts w:ascii="Times New Roman" w:hAnsi="Times New Roman" w:hint="eastAsia"/>
                <w:sz w:val="20"/>
                <w:lang w:bidi="he-IL"/>
              </w:rPr>
              <w:t>Методика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  <w:r w:rsidRPr="006C696C">
              <w:rPr>
                <w:rFonts w:ascii="Times New Roman" w:hAnsi="Times New Roman" w:hint="eastAsia"/>
                <w:sz w:val="20"/>
                <w:lang w:bidi="he-IL"/>
              </w:rPr>
              <w:t>викладання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  <w:r w:rsidRPr="006C696C">
              <w:rPr>
                <w:rFonts w:ascii="Times New Roman" w:hAnsi="Times New Roman" w:hint="eastAsia"/>
                <w:sz w:val="20"/>
                <w:lang w:bidi="he-IL"/>
              </w:rPr>
              <w:t>природознавства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</w:p>
          <w:p w:rsidR="00B751DC" w:rsidRPr="006C696C" w:rsidRDefault="00B751DC" w:rsidP="00245E79">
            <w:pPr>
              <w:rPr>
                <w:rFonts w:ascii="Times New Roman" w:hAnsi="Times New Roman"/>
                <w:sz w:val="20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7.2. Географічне моделювання</w:t>
            </w:r>
          </w:p>
        </w:tc>
      </w:tr>
    </w:tbl>
    <w:p w:rsidR="00B751DC" w:rsidRDefault="00B751DC" w:rsidP="00B751DC">
      <w:pPr>
        <w:jc w:val="center"/>
        <w:rPr>
          <w:rFonts w:ascii="Times New Roman" w:hAnsi="Times New Roman"/>
          <w:sz w:val="28"/>
          <w:szCs w:val="28"/>
        </w:rPr>
      </w:pPr>
    </w:p>
    <w:p w:rsidR="00B751DC" w:rsidRDefault="00B751DC" w:rsidP="00B751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2DD5" w:rsidRPr="00822DD5" w:rsidRDefault="00822DD5"/>
    <w:sectPr w:rsidR="00822DD5" w:rsidRPr="00822DD5" w:rsidSect="003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C9" w:rsidRDefault="00FC68C9">
      <w:r>
        <w:separator/>
      </w:r>
    </w:p>
  </w:endnote>
  <w:endnote w:type="continuationSeparator" w:id="0">
    <w:p w:rsidR="00FC68C9" w:rsidRDefault="00FC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C9" w:rsidRDefault="00FC68C9">
      <w:r>
        <w:separator/>
      </w:r>
    </w:p>
  </w:footnote>
  <w:footnote w:type="continuationSeparator" w:id="0">
    <w:p w:rsidR="00FC68C9" w:rsidRDefault="00FC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9B1"/>
    <w:multiLevelType w:val="hybridMultilevel"/>
    <w:tmpl w:val="39306282"/>
    <w:lvl w:ilvl="0" w:tplc="994C81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84CC2"/>
    <w:multiLevelType w:val="multilevel"/>
    <w:tmpl w:val="10AC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BB67A4"/>
    <w:multiLevelType w:val="hybridMultilevel"/>
    <w:tmpl w:val="737E1108"/>
    <w:lvl w:ilvl="0" w:tplc="994C81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31A8E"/>
    <w:multiLevelType w:val="hybridMultilevel"/>
    <w:tmpl w:val="ACE8E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8B72C9"/>
    <w:multiLevelType w:val="hybridMultilevel"/>
    <w:tmpl w:val="CCC4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A3E12"/>
    <w:multiLevelType w:val="hybridMultilevel"/>
    <w:tmpl w:val="EF84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04A1"/>
    <w:multiLevelType w:val="hybridMultilevel"/>
    <w:tmpl w:val="70A6F774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B"/>
    <w:rsid w:val="00006F99"/>
    <w:rsid w:val="00011DB4"/>
    <w:rsid w:val="00023060"/>
    <w:rsid w:val="0004107E"/>
    <w:rsid w:val="00044F3A"/>
    <w:rsid w:val="0006643B"/>
    <w:rsid w:val="0006764C"/>
    <w:rsid w:val="000838AF"/>
    <w:rsid w:val="00093DAF"/>
    <w:rsid w:val="000A0551"/>
    <w:rsid w:val="000A1957"/>
    <w:rsid w:val="000C335A"/>
    <w:rsid w:val="000C3A77"/>
    <w:rsid w:val="000C4A08"/>
    <w:rsid w:val="000D0C83"/>
    <w:rsid w:val="0011635B"/>
    <w:rsid w:val="00133510"/>
    <w:rsid w:val="00137615"/>
    <w:rsid w:val="00177761"/>
    <w:rsid w:val="00177FDA"/>
    <w:rsid w:val="0018019C"/>
    <w:rsid w:val="001B4CA0"/>
    <w:rsid w:val="001E1347"/>
    <w:rsid w:val="00237BD2"/>
    <w:rsid w:val="00292D1B"/>
    <w:rsid w:val="00314F3A"/>
    <w:rsid w:val="0039050C"/>
    <w:rsid w:val="00390EA2"/>
    <w:rsid w:val="003A4659"/>
    <w:rsid w:val="003B76C2"/>
    <w:rsid w:val="003D4E4F"/>
    <w:rsid w:val="003D7DF1"/>
    <w:rsid w:val="003E0DC7"/>
    <w:rsid w:val="003F5D03"/>
    <w:rsid w:val="00404F91"/>
    <w:rsid w:val="004060A7"/>
    <w:rsid w:val="00453090"/>
    <w:rsid w:val="004725FC"/>
    <w:rsid w:val="00482A85"/>
    <w:rsid w:val="00486C83"/>
    <w:rsid w:val="00487FF7"/>
    <w:rsid w:val="004A19B2"/>
    <w:rsid w:val="004A5DBE"/>
    <w:rsid w:val="004F0661"/>
    <w:rsid w:val="00580474"/>
    <w:rsid w:val="005B3516"/>
    <w:rsid w:val="005B5663"/>
    <w:rsid w:val="005F124B"/>
    <w:rsid w:val="006125D1"/>
    <w:rsid w:val="0064646A"/>
    <w:rsid w:val="00655797"/>
    <w:rsid w:val="00670E35"/>
    <w:rsid w:val="00675FD9"/>
    <w:rsid w:val="00690FAC"/>
    <w:rsid w:val="006B36B2"/>
    <w:rsid w:val="006C16B1"/>
    <w:rsid w:val="006C696C"/>
    <w:rsid w:val="00702BD6"/>
    <w:rsid w:val="00721CBD"/>
    <w:rsid w:val="0076366E"/>
    <w:rsid w:val="00775C86"/>
    <w:rsid w:val="007965FE"/>
    <w:rsid w:val="007C0344"/>
    <w:rsid w:val="00806679"/>
    <w:rsid w:val="0081060D"/>
    <w:rsid w:val="00822DD5"/>
    <w:rsid w:val="00834AD8"/>
    <w:rsid w:val="00855317"/>
    <w:rsid w:val="008B6243"/>
    <w:rsid w:val="008E642A"/>
    <w:rsid w:val="008E7675"/>
    <w:rsid w:val="0091636A"/>
    <w:rsid w:val="0093779D"/>
    <w:rsid w:val="009601E5"/>
    <w:rsid w:val="009833A0"/>
    <w:rsid w:val="00986B7C"/>
    <w:rsid w:val="00997C64"/>
    <w:rsid w:val="009D229B"/>
    <w:rsid w:val="00A10D4B"/>
    <w:rsid w:val="00A53639"/>
    <w:rsid w:val="00A92E57"/>
    <w:rsid w:val="00AA4700"/>
    <w:rsid w:val="00AC54C4"/>
    <w:rsid w:val="00AE754C"/>
    <w:rsid w:val="00B25C17"/>
    <w:rsid w:val="00B35916"/>
    <w:rsid w:val="00B51546"/>
    <w:rsid w:val="00B62B38"/>
    <w:rsid w:val="00B709CB"/>
    <w:rsid w:val="00B751DC"/>
    <w:rsid w:val="00B97D17"/>
    <w:rsid w:val="00BC785D"/>
    <w:rsid w:val="00BD1436"/>
    <w:rsid w:val="00BF7440"/>
    <w:rsid w:val="00C30FAB"/>
    <w:rsid w:val="00C3717F"/>
    <w:rsid w:val="00C474DF"/>
    <w:rsid w:val="00C879D1"/>
    <w:rsid w:val="00D247C0"/>
    <w:rsid w:val="00D40BAB"/>
    <w:rsid w:val="00D42152"/>
    <w:rsid w:val="00D62B8A"/>
    <w:rsid w:val="00D77147"/>
    <w:rsid w:val="00D85191"/>
    <w:rsid w:val="00DA11B5"/>
    <w:rsid w:val="00DC077C"/>
    <w:rsid w:val="00DD2339"/>
    <w:rsid w:val="00DF59AB"/>
    <w:rsid w:val="00E111C1"/>
    <w:rsid w:val="00E11E06"/>
    <w:rsid w:val="00E66473"/>
    <w:rsid w:val="00E72D93"/>
    <w:rsid w:val="00E870D0"/>
    <w:rsid w:val="00EA3427"/>
    <w:rsid w:val="00EB78E7"/>
    <w:rsid w:val="00F01874"/>
    <w:rsid w:val="00F04D48"/>
    <w:rsid w:val="00F20372"/>
    <w:rsid w:val="00F24448"/>
    <w:rsid w:val="00F334E2"/>
    <w:rsid w:val="00F517E5"/>
    <w:rsid w:val="00F522B9"/>
    <w:rsid w:val="00F539E1"/>
    <w:rsid w:val="00F96B1C"/>
    <w:rsid w:val="00FC0FD3"/>
    <w:rsid w:val="00FC68C9"/>
    <w:rsid w:val="00FD6584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ADFB7"/>
  <w15:docId w15:val="{F3C6E8B6-076E-494B-A3A7-A1441B02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11635B"/>
    <w:rPr>
      <w:rFonts w:ascii="Antiqua" w:hAnsi="Antiqua"/>
      <w:sz w:val="26"/>
      <w:lang w:val="uk-UA"/>
    </w:rPr>
  </w:style>
  <w:style w:type="paragraph" w:styleId="2">
    <w:name w:val="heading 2"/>
    <w:basedOn w:val="a"/>
    <w:next w:val="a"/>
    <w:link w:val="20"/>
    <w:qFormat/>
    <w:rsid w:val="0011635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1635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styleId="a3">
    <w:name w:val="Hyperlink"/>
    <w:rsid w:val="0011635B"/>
    <w:rPr>
      <w:color w:val="0000FF"/>
      <w:u w:val="single"/>
    </w:rPr>
  </w:style>
  <w:style w:type="paragraph" w:customStyle="1" w:styleId="1">
    <w:name w:val="Абзац списка1"/>
    <w:basedOn w:val="a"/>
    <w:rsid w:val="001163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rsid w:val="0011635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rsid w:val="0064646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64646A"/>
    <w:rPr>
      <w:rFonts w:ascii="Antiqua" w:hAnsi="Antiqua"/>
      <w:sz w:val="26"/>
      <w:lang w:eastAsia="ru-RU"/>
    </w:rPr>
  </w:style>
  <w:style w:type="paragraph" w:styleId="a6">
    <w:name w:val="footer"/>
    <w:basedOn w:val="a"/>
    <w:link w:val="a7"/>
    <w:rsid w:val="0064646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64646A"/>
    <w:rPr>
      <w:rFonts w:ascii="Antiqua" w:hAnsi="Antiqua"/>
      <w:sz w:val="26"/>
      <w:lang w:eastAsia="ru-RU"/>
    </w:rPr>
  </w:style>
  <w:style w:type="paragraph" w:styleId="a8">
    <w:name w:val="Balloon Text"/>
    <w:basedOn w:val="a"/>
    <w:link w:val="a9"/>
    <w:rsid w:val="0065579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655797"/>
    <w:rPr>
      <w:rFonts w:ascii="Segoe UI" w:hAnsi="Segoe UI" w:cs="Segoe UI"/>
      <w:sz w:val="18"/>
      <w:szCs w:val="18"/>
      <w:lang w:val="uk-UA"/>
    </w:rPr>
  </w:style>
  <w:style w:type="paragraph" w:styleId="aa">
    <w:name w:val="Body Text"/>
    <w:basedOn w:val="a"/>
    <w:link w:val="ab"/>
    <w:uiPriority w:val="99"/>
    <w:rsid w:val="00292D1B"/>
    <w:pPr>
      <w:widowControl w:val="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rsid w:val="00292D1B"/>
    <w:rPr>
      <w:sz w:val="28"/>
      <w:szCs w:val="28"/>
      <w:lang w:val="en-US" w:eastAsia="en-US"/>
    </w:rPr>
  </w:style>
  <w:style w:type="character" w:styleId="ac">
    <w:name w:val="Emphasis"/>
    <w:basedOn w:val="a0"/>
    <w:uiPriority w:val="20"/>
    <w:qFormat/>
    <w:rsid w:val="00D62B8A"/>
    <w:rPr>
      <w:i/>
      <w:iCs/>
    </w:rPr>
  </w:style>
  <w:style w:type="character" w:styleId="ad">
    <w:name w:val="Strong"/>
    <w:basedOn w:val="a0"/>
    <w:uiPriority w:val="22"/>
    <w:qFormat/>
    <w:rsid w:val="00D62B8A"/>
    <w:rPr>
      <w:b/>
      <w:bCs/>
    </w:rPr>
  </w:style>
  <w:style w:type="paragraph" w:customStyle="1" w:styleId="doc-ti">
    <w:name w:val="doc-ti"/>
    <w:basedOn w:val="a"/>
    <w:rsid w:val="00486C8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e">
    <w:name w:val="List Paragraph"/>
    <w:basedOn w:val="a"/>
    <w:uiPriority w:val="99"/>
    <w:qFormat/>
    <w:rsid w:val="00486C83"/>
    <w:pPr>
      <w:ind w:left="708"/>
    </w:pPr>
    <w:rPr>
      <w:rFonts w:ascii="Times New Roman" w:hAnsi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870D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E870D0"/>
    <w:pPr>
      <w:widowControl w:val="0"/>
      <w:autoSpaceDE w:val="0"/>
      <w:autoSpaceDN w:val="0"/>
      <w:spacing w:before="73"/>
      <w:ind w:left="1812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tionalgeographic.org/standards/national-geography-stand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geography.eu/conferences/paris-201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EN/TXT/PDF/?uri=CELEX:32018H0604%2801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.aspx?lang=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2178-031A-429E-B7C9-33039D09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15454</Words>
  <Characters>8809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Microsoft</Company>
  <LinksUpToDate>false</LinksUpToDate>
  <CharactersWithSpaces>24215</CharactersWithSpaces>
  <SharedDoc>false</SharedDoc>
  <HLinks>
    <vt:vector size="12" baseType="variant">
      <vt:variant>
        <vt:i4>5832761</vt:i4>
      </vt:variant>
      <vt:variant>
        <vt:i4>3</vt:i4>
      </vt:variant>
      <vt:variant>
        <vt:i4>0</vt:i4>
      </vt:variant>
      <vt:variant>
        <vt:i4>5</vt:i4>
      </vt:variant>
      <vt:variant>
        <vt:lpwstr>D:\Users\</vt:lpwstr>
      </vt:variant>
      <vt:variant>
        <vt:lpwstr/>
      </vt:variant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http://www.kspu.edu/About.aspx?lang=uk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VBohadorova</dc:creator>
  <cp:lastModifiedBy>Богадьорова Вікторія Сергіївна</cp:lastModifiedBy>
  <cp:revision>3</cp:revision>
  <cp:lastPrinted>2018-05-23T12:47:00Z</cp:lastPrinted>
  <dcterms:created xsi:type="dcterms:W3CDTF">2020-08-20T12:22:00Z</dcterms:created>
  <dcterms:modified xsi:type="dcterms:W3CDTF">2020-06-26T00:37:00Z</dcterms:modified>
</cp:coreProperties>
</file>